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792DA793" w14:textId="77777777" w:rsidTr="00F84A4D">
        <w:trPr>
          <w:trHeight w:val="993"/>
        </w:trPr>
        <w:tc>
          <w:tcPr>
            <w:tcW w:w="9815" w:type="dxa"/>
            <w:gridSpan w:val="5"/>
          </w:tcPr>
          <w:p w14:paraId="4B5FDE3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7DBFA1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D16C4C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D87365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073CAF1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E15555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37740C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FD9E5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AF327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30AD9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E7F6A7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2357E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BF1081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8CF86B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C70BF3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C64E15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24EB0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459E02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6FA471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85F2E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C5696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36A7A0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6D91D7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4B2DE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197593CE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782A15E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679FDD63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EB3F497" w14:textId="30561ECD" w:rsidR="0085764D" w:rsidRDefault="00E70F59" w:rsidP="008725A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8725AA">
              <w:t>08.05.2026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68BB2BE1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F8F4D92" w14:textId="585F1DFF" w:rsidR="0085764D" w:rsidRDefault="00E70F59" w:rsidP="00DD610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DD6104">
              <w:t>19/1</w:t>
            </w:r>
            <w:r>
              <w:fldChar w:fldCharType="end"/>
            </w:r>
          </w:p>
        </w:tc>
      </w:tr>
      <w:tr w:rsidR="0085764D" w14:paraId="5848ECD5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AFD08D6" w14:textId="77777777" w:rsidR="0085764D" w:rsidRDefault="0085764D" w:rsidP="00F84A4D"/>
        </w:tc>
      </w:tr>
      <w:tr w:rsidR="0085764D" w14:paraId="6FC58D28" w14:textId="77777777" w:rsidTr="00F84A4D">
        <w:trPr>
          <w:trHeight w:val="826"/>
        </w:trPr>
        <w:tc>
          <w:tcPr>
            <w:tcW w:w="1951" w:type="dxa"/>
          </w:tcPr>
          <w:p w14:paraId="00B28139" w14:textId="77777777" w:rsidR="0085764D" w:rsidRDefault="0085764D" w:rsidP="00F84A4D"/>
        </w:tc>
        <w:tc>
          <w:tcPr>
            <w:tcW w:w="6095" w:type="dxa"/>
            <w:gridSpan w:val="3"/>
          </w:tcPr>
          <w:p w14:paraId="5B141304" w14:textId="12DA6089" w:rsidR="0085764D" w:rsidRPr="00252D0D" w:rsidRDefault="00E70F59" w:rsidP="00D25C5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8761F8" w:rsidRPr="008761F8">
              <w:rPr>
                <w:noProof/>
              </w:rPr>
              <w:t xml:space="preserve">О внесении изменений в </w:t>
            </w:r>
            <w:r w:rsidR="00D25C51">
              <w:rPr>
                <w:noProof/>
              </w:rPr>
              <w:t>некоторые</w:t>
            </w:r>
            <w:r w:rsidR="008761F8" w:rsidRPr="008761F8">
              <w:rPr>
                <w:noProof/>
              </w:rPr>
              <w:t xml:space="preserve"> решения региональной службы по тарифам Нижегородской области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2C2A59D8" w14:textId="77777777" w:rsidR="0085764D" w:rsidRDefault="0085764D" w:rsidP="00F84A4D"/>
        </w:tc>
      </w:tr>
    </w:tbl>
    <w:p w14:paraId="08C521A2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DA7FF20" w14:textId="77777777" w:rsidR="0085764D" w:rsidRDefault="0085764D" w:rsidP="00252D0D">
      <w:pPr>
        <w:tabs>
          <w:tab w:val="left" w:pos="1897"/>
        </w:tabs>
        <w:ind w:firstLine="709"/>
      </w:pPr>
    </w:p>
    <w:p w14:paraId="0895C676" w14:textId="13E97EA2" w:rsidR="00700EF8" w:rsidRDefault="00700EF8" w:rsidP="000468D6">
      <w:pPr>
        <w:tabs>
          <w:tab w:val="left" w:pos="1897"/>
        </w:tabs>
        <w:ind w:firstLine="709"/>
        <w:jc w:val="center"/>
      </w:pPr>
    </w:p>
    <w:p w14:paraId="0F6F1879" w14:textId="77777777" w:rsidR="00AB7146" w:rsidRDefault="00AB7146" w:rsidP="00252D0D">
      <w:pPr>
        <w:tabs>
          <w:tab w:val="left" w:pos="1897"/>
        </w:tabs>
        <w:ind w:firstLine="709"/>
      </w:pPr>
    </w:p>
    <w:p w14:paraId="7166BE03" w14:textId="77777777" w:rsidR="000468D6" w:rsidRPr="000468D6" w:rsidRDefault="000468D6" w:rsidP="000468D6">
      <w:pPr>
        <w:spacing w:line="276" w:lineRule="auto"/>
        <w:ind w:firstLine="709"/>
        <w:jc w:val="both"/>
        <w:rPr>
          <w:szCs w:val="24"/>
        </w:rPr>
      </w:pPr>
      <w:r w:rsidRPr="000468D6">
        <w:rPr>
          <w:szCs w:val="24"/>
        </w:rPr>
        <w:t>В целях исправления технических ошибок:</w:t>
      </w:r>
    </w:p>
    <w:p w14:paraId="4394BEBF" w14:textId="42608FFA" w:rsidR="00290BC9" w:rsidRPr="000E550C" w:rsidRDefault="00290BC9" w:rsidP="00290BC9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noProof/>
          <w:szCs w:val="24"/>
        </w:rPr>
      </w:pPr>
      <w:r>
        <w:rPr>
          <w:b/>
          <w:szCs w:val="24"/>
        </w:rPr>
        <w:t>1</w:t>
      </w:r>
      <w:r w:rsidRPr="000468D6">
        <w:rPr>
          <w:b/>
          <w:szCs w:val="24"/>
        </w:rPr>
        <w:t>.</w:t>
      </w:r>
      <w:r w:rsidRPr="000468D6">
        <w:rPr>
          <w:szCs w:val="24"/>
        </w:rPr>
        <w:t xml:space="preserve"> Внести в </w:t>
      </w:r>
      <w:r w:rsidR="00DD6104">
        <w:rPr>
          <w:szCs w:val="24"/>
        </w:rPr>
        <w:t>решение</w:t>
      </w:r>
      <w:r w:rsidRPr="000468D6">
        <w:rPr>
          <w:noProof/>
          <w:szCs w:val="24"/>
        </w:rPr>
        <w:t xml:space="preserve"> региональной службы по тарифам Нижегородской области </w:t>
      </w:r>
      <w:r>
        <w:rPr>
          <w:noProof/>
          <w:szCs w:val="24"/>
        </w:rPr>
        <w:t>от 9 декабря 2021 г. № 53/28</w:t>
      </w:r>
      <w:r w:rsidRPr="000E550C">
        <w:rPr>
          <w:noProof/>
          <w:szCs w:val="24"/>
        </w:rPr>
        <w:t xml:space="preserve"> «</w:t>
      </w:r>
      <w:r w:rsidRPr="008725AA">
        <w:rPr>
          <w:noProof/>
          <w:szCs w:val="24"/>
        </w:rPr>
        <w:t>Об установлении предельных тарифов на обработку и захоронение твердых коммунальных отходов (в том числе при раздельном накоплении) ОБЩЕСТВУ С ОГРАНИЧЕННОЙ ОТВЕТСТВЕННОСТЬЮ «ОРБ НИЖНИЙ» (ИНН 5256068455), г. Нижний Новгород»</w:t>
      </w:r>
      <w:r>
        <w:rPr>
          <w:szCs w:val="24"/>
        </w:rPr>
        <w:t xml:space="preserve"> изменение</w:t>
      </w:r>
      <w:r w:rsidRPr="000468D6">
        <w:rPr>
          <w:szCs w:val="24"/>
        </w:rPr>
        <w:t xml:space="preserve">, </w:t>
      </w:r>
      <w:r>
        <w:rPr>
          <w:szCs w:val="24"/>
        </w:rPr>
        <w:t>изложив</w:t>
      </w:r>
      <w:r w:rsidRPr="000468D6">
        <w:rPr>
          <w:szCs w:val="24"/>
        </w:rPr>
        <w:t xml:space="preserve"> </w:t>
      </w:r>
      <w:r>
        <w:rPr>
          <w:szCs w:val="28"/>
        </w:rPr>
        <w:t>раздел 4 «</w:t>
      </w:r>
      <w:r w:rsidRPr="00290BC9">
        <w:rPr>
          <w:szCs w:val="28"/>
        </w:rPr>
        <w:t>Показатели эффективности объектов по обращению с твердыми коммунальными отходами</w:t>
      </w:r>
      <w:r>
        <w:rPr>
          <w:szCs w:val="28"/>
        </w:rPr>
        <w:t xml:space="preserve">» таблицы </w:t>
      </w:r>
      <w:r w:rsidR="00DD6104">
        <w:rPr>
          <w:szCs w:val="28"/>
        </w:rPr>
        <w:t xml:space="preserve">Приложения к решению </w:t>
      </w:r>
      <w:r w:rsidRPr="000E550C">
        <w:rPr>
          <w:szCs w:val="24"/>
        </w:rPr>
        <w:t>в следующей редакции:</w:t>
      </w:r>
    </w:p>
    <w:p w14:paraId="3C667436" w14:textId="77777777" w:rsidR="00290BC9" w:rsidRPr="000E550C" w:rsidRDefault="00290BC9" w:rsidP="00290BC9">
      <w:pPr>
        <w:tabs>
          <w:tab w:val="left" w:pos="426"/>
          <w:tab w:val="left" w:pos="1134"/>
        </w:tabs>
        <w:spacing w:line="276" w:lineRule="auto"/>
        <w:jc w:val="both"/>
        <w:rPr>
          <w:szCs w:val="24"/>
        </w:rPr>
      </w:pPr>
      <w:r w:rsidRPr="000E550C">
        <w:rPr>
          <w:szCs w:val="24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45"/>
        <w:gridCol w:w="1442"/>
        <w:gridCol w:w="2182"/>
      </w:tblGrid>
      <w:tr w:rsidR="00290BC9" w:rsidRPr="00825447" w14:paraId="2A13757D" w14:textId="77777777" w:rsidTr="00290BC9">
        <w:trPr>
          <w:trHeight w:val="16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518C1" w14:textId="77777777" w:rsidR="00290BC9" w:rsidRPr="00825447" w:rsidRDefault="00290BC9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 xml:space="preserve">4. Показатели эффективности объектов по обращению с твердыми коммунальными отходами </w:t>
            </w:r>
          </w:p>
        </w:tc>
      </w:tr>
      <w:tr w:rsidR="00290BC9" w:rsidRPr="00825447" w14:paraId="7D6C3E33" w14:textId="77777777" w:rsidTr="00290BC9">
        <w:trPr>
          <w:trHeight w:val="241"/>
        </w:trPr>
        <w:tc>
          <w:tcPr>
            <w:tcW w:w="3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F9ED" w14:textId="77777777" w:rsidR="00290BC9" w:rsidRPr="00825447" w:rsidRDefault="00290BC9" w:rsidP="00290BC9">
            <w:pPr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D7CE" w14:textId="77777777" w:rsidR="00290BC9" w:rsidRPr="00825447" w:rsidRDefault="00290BC9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EA74" w14:textId="77777777" w:rsidR="00290BC9" w:rsidRPr="00825447" w:rsidRDefault="00290BC9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825447">
              <w:rPr>
                <w:color w:val="000000"/>
                <w:sz w:val="16"/>
                <w:szCs w:val="16"/>
              </w:rPr>
              <w:t xml:space="preserve">  год</w:t>
            </w:r>
          </w:p>
        </w:tc>
      </w:tr>
      <w:tr w:rsidR="00290BC9" w:rsidRPr="00326AC4" w14:paraId="59ABD59D" w14:textId="77777777" w:rsidTr="00290BC9">
        <w:trPr>
          <w:trHeight w:val="274"/>
        </w:trPr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3778" w14:textId="77777777" w:rsidR="00290BC9" w:rsidRPr="00326AC4" w:rsidRDefault="00290BC9" w:rsidP="00290BC9">
            <w:pPr>
              <w:jc w:val="both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Показатель бесперебойности приема ТКО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C3B2" w14:textId="77777777" w:rsidR="00290BC9" w:rsidRPr="00326AC4" w:rsidRDefault="00290BC9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59FB" w14:textId="77777777" w:rsidR="00290BC9" w:rsidRPr="00326AC4" w:rsidRDefault="00290BC9" w:rsidP="00290B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290BC9" w:rsidRPr="00326AC4" w14:paraId="58D7F8D4" w14:textId="77777777" w:rsidTr="00290BC9">
        <w:trPr>
          <w:trHeight w:val="264"/>
        </w:trPr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C34D" w14:textId="77777777" w:rsidR="00290BC9" w:rsidRPr="00326AC4" w:rsidRDefault="00290BC9" w:rsidP="00290BC9">
            <w:pPr>
              <w:jc w:val="both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Показатель эффективности учета ТКО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1D98" w14:textId="77777777" w:rsidR="00290BC9" w:rsidRPr="00326AC4" w:rsidRDefault="00290BC9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01AB" w14:textId="77777777" w:rsidR="00290BC9" w:rsidRPr="00326AC4" w:rsidRDefault="00290BC9" w:rsidP="00290B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290BC9" w:rsidRPr="00326AC4" w14:paraId="1DC6EA31" w14:textId="77777777" w:rsidTr="00290BC9">
        <w:trPr>
          <w:trHeight w:val="645"/>
        </w:trPr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B295" w14:textId="77777777" w:rsidR="00290BC9" w:rsidRPr="00326AC4" w:rsidRDefault="00290BC9" w:rsidP="00290BC9">
            <w:pPr>
              <w:jc w:val="both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Показатель эффективности извлечения вторичных ресурсов из ТКО в результате их обработки, направляемых на утилизацию (за исключением энергетической утилизации и утилизации органической части ТКО путем производства искусственных грунтов)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E89A" w14:textId="77777777" w:rsidR="00290BC9" w:rsidRPr="00326AC4" w:rsidRDefault="00290BC9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3A22" w14:textId="77777777" w:rsidR="00290BC9" w:rsidRPr="00326AC4" w:rsidRDefault="00290BC9" w:rsidP="00290B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290BC9" w:rsidRPr="00326AC4" w14:paraId="3D204467" w14:textId="77777777" w:rsidTr="00290BC9">
        <w:trPr>
          <w:trHeight w:val="450"/>
        </w:trPr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2A59" w14:textId="77777777" w:rsidR="00290BC9" w:rsidRPr="00326AC4" w:rsidRDefault="00290BC9" w:rsidP="00290BC9">
            <w:pPr>
              <w:jc w:val="both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Показатель эффективности извлечения органической части ТКО, направляемой на утилизацию путем производства искусственных грунтов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7C49" w14:textId="77777777" w:rsidR="00290BC9" w:rsidRPr="00326AC4" w:rsidRDefault="00290BC9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E259" w14:textId="77777777" w:rsidR="00290BC9" w:rsidRPr="00326AC4" w:rsidRDefault="00290BC9" w:rsidP="00290B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</w:tbl>
    <w:p w14:paraId="19ECF59E" w14:textId="77777777" w:rsidR="00290BC9" w:rsidRDefault="00290BC9" w:rsidP="00290BC9">
      <w:pPr>
        <w:tabs>
          <w:tab w:val="left" w:pos="426"/>
          <w:tab w:val="left" w:pos="1134"/>
        </w:tabs>
        <w:spacing w:line="276" w:lineRule="auto"/>
        <w:ind w:firstLine="709"/>
        <w:jc w:val="right"/>
        <w:rPr>
          <w:szCs w:val="24"/>
        </w:rPr>
      </w:pPr>
      <w:r>
        <w:rPr>
          <w:szCs w:val="24"/>
        </w:rPr>
        <w:t>».</w:t>
      </w:r>
    </w:p>
    <w:p w14:paraId="4AB2D5D7" w14:textId="7C3D872D" w:rsidR="000E550C" w:rsidRDefault="00290BC9" w:rsidP="000E550C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bCs/>
          <w:noProof/>
          <w:szCs w:val="24"/>
        </w:rPr>
      </w:pPr>
      <w:r>
        <w:rPr>
          <w:b/>
          <w:szCs w:val="24"/>
        </w:rPr>
        <w:t>2</w:t>
      </w:r>
      <w:r w:rsidR="000468D6" w:rsidRPr="000468D6">
        <w:rPr>
          <w:b/>
          <w:szCs w:val="24"/>
        </w:rPr>
        <w:t xml:space="preserve">. </w:t>
      </w:r>
      <w:r w:rsidR="000468D6" w:rsidRPr="000468D6">
        <w:rPr>
          <w:szCs w:val="24"/>
        </w:rPr>
        <w:t xml:space="preserve">Внести в решение </w:t>
      </w:r>
      <w:r w:rsidR="000468D6" w:rsidRPr="000468D6">
        <w:rPr>
          <w:noProof/>
          <w:szCs w:val="24"/>
        </w:rPr>
        <w:t xml:space="preserve">региональной службы по тарифам Нижегородской области </w:t>
      </w:r>
      <w:r w:rsidR="000E550C" w:rsidRPr="000E550C">
        <w:rPr>
          <w:szCs w:val="24"/>
        </w:rPr>
        <w:t>от 19 декабря 2025 г. № 62/7 «Об установлении предельных тарифов на обработку и захоронение твердых коммунальных отходов (в том числе при раздельном накоплении) ОБЩЕСТВУ С ОГРАНИЧЕННОЙ ОТВЕТСТВЕННОСТЬЮ «МАГ ГРУП» (ИНН 5258084318), г. Нижний Новгород</w:t>
      </w:r>
      <w:r w:rsidR="000E550C" w:rsidRPr="000E550C">
        <w:rPr>
          <w:bCs/>
          <w:szCs w:val="24"/>
        </w:rPr>
        <w:t>»</w:t>
      </w:r>
      <w:r w:rsidR="000468D6" w:rsidRPr="000468D6">
        <w:rPr>
          <w:bCs/>
          <w:noProof/>
          <w:szCs w:val="24"/>
        </w:rPr>
        <w:t xml:space="preserve"> </w:t>
      </w:r>
      <w:r w:rsidR="000E550C">
        <w:rPr>
          <w:bCs/>
          <w:noProof/>
          <w:szCs w:val="24"/>
        </w:rPr>
        <w:t>следующие изменения:</w:t>
      </w:r>
    </w:p>
    <w:p w14:paraId="3C48E24E" w14:textId="32CA451E" w:rsidR="000E550C" w:rsidRDefault="00290BC9" w:rsidP="000E550C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bCs/>
          <w:noProof/>
          <w:szCs w:val="24"/>
        </w:rPr>
      </w:pPr>
      <w:r>
        <w:rPr>
          <w:b/>
          <w:bCs/>
          <w:noProof/>
          <w:szCs w:val="24"/>
        </w:rPr>
        <w:t>2</w:t>
      </w:r>
      <w:r w:rsidRPr="00290BC9">
        <w:rPr>
          <w:b/>
          <w:bCs/>
          <w:noProof/>
          <w:szCs w:val="24"/>
        </w:rPr>
        <w:t xml:space="preserve">.1. </w:t>
      </w:r>
      <w:r>
        <w:rPr>
          <w:bCs/>
          <w:noProof/>
          <w:szCs w:val="24"/>
        </w:rPr>
        <w:t>В</w:t>
      </w:r>
      <w:r>
        <w:rPr>
          <w:szCs w:val="28"/>
        </w:rPr>
        <w:t xml:space="preserve"> таблице пункта 1 решения цифры «3,2» заменить цифрами</w:t>
      </w:r>
      <w:r w:rsidR="000E550C" w:rsidRPr="000E550C">
        <w:rPr>
          <w:szCs w:val="28"/>
        </w:rPr>
        <w:t xml:space="preserve"> </w:t>
      </w:r>
      <w:r w:rsidR="000E550C" w:rsidRPr="00C50E71">
        <w:rPr>
          <w:szCs w:val="28"/>
        </w:rPr>
        <w:t>«</w:t>
      </w:r>
      <w:r w:rsidR="00C50E71" w:rsidRPr="00C50E71">
        <w:rPr>
          <w:szCs w:val="28"/>
        </w:rPr>
        <w:t>3,65</w:t>
      </w:r>
      <w:r>
        <w:rPr>
          <w:szCs w:val="28"/>
        </w:rPr>
        <w:t>».</w:t>
      </w:r>
    </w:p>
    <w:p w14:paraId="5EC59F29" w14:textId="13791D2A" w:rsidR="00290BC9" w:rsidRDefault="00290BC9" w:rsidP="000E550C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lastRenderedPageBreak/>
        <w:t>2</w:t>
      </w:r>
      <w:r w:rsidRPr="00290BC9">
        <w:rPr>
          <w:b/>
          <w:szCs w:val="28"/>
        </w:rPr>
        <w:t>.2.</w:t>
      </w:r>
      <w:r>
        <w:rPr>
          <w:szCs w:val="28"/>
        </w:rPr>
        <w:t xml:space="preserve"> Раздел 4 «</w:t>
      </w:r>
      <w:r w:rsidRPr="00290BC9">
        <w:rPr>
          <w:szCs w:val="28"/>
        </w:rPr>
        <w:t>Показатели эффективности объектов по обращению с твердыми коммунальными отходами</w:t>
      </w:r>
      <w:r>
        <w:rPr>
          <w:szCs w:val="28"/>
        </w:rPr>
        <w:t>» таблицы Приложения к решению изложить в следующей редакции:</w:t>
      </w:r>
    </w:p>
    <w:p w14:paraId="233ADD5B" w14:textId="3EF1E851" w:rsidR="00C50E71" w:rsidRPr="000E550C" w:rsidRDefault="000E550C" w:rsidP="00C50E71">
      <w:pPr>
        <w:ind w:right="-2"/>
        <w:jc w:val="both"/>
        <w:rPr>
          <w:szCs w:val="28"/>
        </w:rPr>
      </w:pPr>
      <w:r w:rsidRPr="000E550C">
        <w:rPr>
          <w:szCs w:val="28"/>
        </w:rPr>
        <w:t>«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69"/>
        <w:gridCol w:w="547"/>
        <w:gridCol w:w="791"/>
        <w:gridCol w:w="709"/>
        <w:gridCol w:w="758"/>
        <w:gridCol w:w="658"/>
        <w:gridCol w:w="739"/>
        <w:gridCol w:w="680"/>
        <w:gridCol w:w="717"/>
        <w:gridCol w:w="698"/>
        <w:gridCol w:w="703"/>
      </w:tblGrid>
      <w:tr w:rsidR="00C50E71" w:rsidRPr="00C50E71" w14:paraId="6021820F" w14:textId="77777777" w:rsidTr="00290BC9">
        <w:trPr>
          <w:trHeight w:val="16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AAED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 xml:space="preserve">4. Показатели эффективности объектов по обращению с твердыми коммунальными отходами </w:t>
            </w:r>
          </w:p>
        </w:tc>
      </w:tr>
      <w:tr w:rsidR="00FA06FB" w:rsidRPr="00C50E71" w14:paraId="2F46E714" w14:textId="77777777" w:rsidTr="00FA06FB">
        <w:trPr>
          <w:trHeight w:val="487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5624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4AA3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3C4BD3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2022  год факт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359F3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2023  год факт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29D858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2024  год факт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A03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BF7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1AE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18DC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771B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190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2030 год</w:t>
            </w:r>
          </w:p>
        </w:tc>
      </w:tr>
      <w:tr w:rsidR="00FA06FB" w:rsidRPr="00C50E71" w14:paraId="1193C49B" w14:textId="77777777" w:rsidTr="00FA06FB">
        <w:trPr>
          <w:trHeight w:val="690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B352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2E74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CD9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FAB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D31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E1F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749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464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FCF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79A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B5D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A06FB" w:rsidRPr="00C50E71" w14:paraId="3D3D1328" w14:textId="77777777" w:rsidTr="00FA06FB">
        <w:trPr>
          <w:trHeight w:val="480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3231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Количество возгораний отходов в расчете на единицу площади объекта захоронения ТКО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715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шт./га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0ED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68E0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4A5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CEB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2E4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025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349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8503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A85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A06FB" w:rsidRPr="00C50E71" w14:paraId="03BDA09A" w14:textId="77777777" w:rsidTr="00FA06FB">
        <w:trPr>
          <w:trHeight w:val="495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C19E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Доля ТКО, направляемых на утилизацию, в массе ТКО, принятых на обработку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AD4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5A2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968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8,36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0154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8BB2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6D2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74E4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351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2453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63F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A06FB" w:rsidRPr="00C50E71" w14:paraId="239354B1" w14:textId="77777777" w:rsidTr="00FA06FB">
        <w:trPr>
          <w:trHeight w:val="285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F68F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Показатель снижения класса опасности ТКО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91C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8A9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69A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A26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4F1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00F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EFC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A26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41C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11C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A06FB" w:rsidRPr="00C50E71" w14:paraId="79E2289D" w14:textId="77777777" w:rsidTr="00FA06FB">
        <w:trPr>
          <w:trHeight w:val="64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C9C3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Количество выработанной и отпущенной в сеть тепловой и электрической энергии, топлива, полученного из ТКО, в расчете на 1 тонну ТКО, поступивших на объект обезвреживания ТКО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384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Дж/кг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A7A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88E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EA34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9B44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596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3B6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A63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F2E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A798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A06FB" w:rsidRPr="00C50E71" w14:paraId="43D56CB6" w14:textId="77777777" w:rsidTr="00FA06FB">
        <w:trPr>
          <w:trHeight w:val="332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0A4A" w14:textId="77777777" w:rsidR="00C50E71" w:rsidRPr="00C50E71" w:rsidRDefault="00C50E71" w:rsidP="00C50E71">
            <w:pPr>
              <w:jc w:val="both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Показатель бесперебойности приема ТКО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B17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1FE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CC2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7E3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C43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A54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AE8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003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D8C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31B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06FB" w:rsidRPr="00C50E71" w14:paraId="405A7A9B" w14:textId="77777777" w:rsidTr="00FA06FB">
        <w:trPr>
          <w:trHeight w:val="366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568F" w14:textId="77777777" w:rsidR="00C50E71" w:rsidRPr="00C50E71" w:rsidRDefault="00C50E71" w:rsidP="00C50E71">
            <w:pPr>
              <w:jc w:val="both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Показатель эффективности учета ТКО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A0F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D94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A08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361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91B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8A9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D74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DF1C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10C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B4A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06FB" w:rsidRPr="00C50E71" w14:paraId="7442D7A9" w14:textId="77777777" w:rsidTr="00FA06FB">
        <w:trPr>
          <w:trHeight w:val="64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6386" w14:textId="77777777" w:rsidR="00C50E71" w:rsidRPr="00C50E71" w:rsidRDefault="00C50E71" w:rsidP="00C50E71">
            <w:pPr>
              <w:jc w:val="both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Показатель эффективности извлечения вторичных ресурсов из ТКО в результате их обработки, направляемых на утилизацию (за исключением энергетической утилизации и утилизации органической части ТКО путем производства искусственных грунтов)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F60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548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F33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8BE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285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067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F46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7EC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137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D75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16</w:t>
            </w:r>
          </w:p>
        </w:tc>
      </w:tr>
      <w:tr w:rsidR="00FA06FB" w:rsidRPr="00C50E71" w14:paraId="091BC839" w14:textId="77777777" w:rsidTr="00FA06FB">
        <w:trPr>
          <w:trHeight w:val="64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562C" w14:textId="77777777" w:rsidR="00C50E71" w:rsidRPr="00C50E71" w:rsidRDefault="00C50E71" w:rsidP="00C50E71">
            <w:pPr>
              <w:jc w:val="both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Показатель эффективности извлечения органической части ТКО, направляемой на утилизацию путем производства искусственных грунтов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9F7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5F8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3460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368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588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B5B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022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80F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EC4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6558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</w:tr>
    </w:tbl>
    <w:p w14:paraId="5A63B636" w14:textId="0F70E4B4" w:rsidR="000E550C" w:rsidRDefault="000E550C" w:rsidP="000E550C">
      <w:pPr>
        <w:ind w:right="-2" w:firstLine="709"/>
        <w:jc w:val="right"/>
        <w:rPr>
          <w:szCs w:val="28"/>
        </w:rPr>
      </w:pPr>
      <w:r>
        <w:rPr>
          <w:szCs w:val="28"/>
        </w:rPr>
        <w:t>».</w:t>
      </w:r>
    </w:p>
    <w:p w14:paraId="6FE2D8A5" w14:textId="2BBAC3D6" w:rsidR="008725AA" w:rsidRDefault="00290BC9" w:rsidP="008725AA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bCs/>
          <w:noProof/>
          <w:szCs w:val="24"/>
        </w:rPr>
      </w:pPr>
      <w:r>
        <w:rPr>
          <w:b/>
          <w:szCs w:val="24"/>
        </w:rPr>
        <w:t>3</w:t>
      </w:r>
      <w:r w:rsidR="008725AA" w:rsidRPr="000468D6">
        <w:rPr>
          <w:b/>
          <w:szCs w:val="24"/>
        </w:rPr>
        <w:t xml:space="preserve">. </w:t>
      </w:r>
      <w:r w:rsidR="008725AA" w:rsidRPr="000468D6">
        <w:rPr>
          <w:szCs w:val="24"/>
        </w:rPr>
        <w:t xml:space="preserve">Внести в решение </w:t>
      </w:r>
      <w:r w:rsidR="008725AA" w:rsidRPr="000468D6">
        <w:rPr>
          <w:noProof/>
          <w:szCs w:val="24"/>
        </w:rPr>
        <w:t xml:space="preserve">региональной службы по тарифам Нижегородской области </w:t>
      </w:r>
      <w:r w:rsidR="008725AA" w:rsidRPr="008725AA">
        <w:rPr>
          <w:szCs w:val="24"/>
        </w:rPr>
        <w:t>от 19 декабря 2025 г. № 62/8 «Об установлении предельных тарифов на обработку и захоронение твердых коммунальных отходов (в том числе при раздельном накоплении) АКЦИОНЕРНОМУ ОБЩЕСТВУ «СИТИМАТИК – НИЖНИЙ НОВГОРОД» (ИНН 5260278039), г. Нижний Новгород»</w:t>
      </w:r>
      <w:r w:rsidR="008725AA" w:rsidRPr="000468D6">
        <w:rPr>
          <w:bCs/>
          <w:noProof/>
          <w:szCs w:val="24"/>
        </w:rPr>
        <w:t xml:space="preserve"> </w:t>
      </w:r>
      <w:r>
        <w:rPr>
          <w:bCs/>
          <w:noProof/>
          <w:szCs w:val="24"/>
        </w:rPr>
        <w:t>следующие изменения:</w:t>
      </w:r>
    </w:p>
    <w:p w14:paraId="69BDDD15" w14:textId="3703943C" w:rsidR="00290BC9" w:rsidRDefault="00290BC9" w:rsidP="00290BC9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bCs/>
          <w:noProof/>
          <w:szCs w:val="24"/>
        </w:rPr>
      </w:pPr>
      <w:r>
        <w:rPr>
          <w:b/>
          <w:bCs/>
          <w:noProof/>
          <w:szCs w:val="24"/>
        </w:rPr>
        <w:t>3</w:t>
      </w:r>
      <w:r w:rsidRPr="00290BC9">
        <w:rPr>
          <w:b/>
          <w:bCs/>
          <w:noProof/>
          <w:szCs w:val="24"/>
        </w:rPr>
        <w:t xml:space="preserve">.1. </w:t>
      </w:r>
      <w:r>
        <w:rPr>
          <w:szCs w:val="28"/>
        </w:rPr>
        <w:t>Раздел 4 «</w:t>
      </w:r>
      <w:r w:rsidRPr="00290BC9">
        <w:rPr>
          <w:szCs w:val="28"/>
        </w:rPr>
        <w:t>Показатели эффективности объектов по обращению с твердыми коммунальными отходами</w:t>
      </w:r>
      <w:r>
        <w:rPr>
          <w:szCs w:val="28"/>
        </w:rPr>
        <w:t>» таблицы Приложения 1 к решению изложить в следующей редакции:</w:t>
      </w:r>
    </w:p>
    <w:p w14:paraId="6350B090" w14:textId="06FBF598" w:rsidR="00C50E71" w:rsidRPr="000E550C" w:rsidRDefault="008725AA" w:rsidP="00C50E71">
      <w:pPr>
        <w:ind w:right="-2"/>
        <w:jc w:val="both"/>
        <w:rPr>
          <w:szCs w:val="28"/>
        </w:rPr>
      </w:pPr>
      <w:r w:rsidRPr="000E550C">
        <w:rPr>
          <w:szCs w:val="28"/>
        </w:rPr>
        <w:t>«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69"/>
        <w:gridCol w:w="547"/>
        <w:gridCol w:w="789"/>
        <w:gridCol w:w="604"/>
        <w:gridCol w:w="815"/>
        <w:gridCol w:w="582"/>
        <w:gridCol w:w="694"/>
        <w:gridCol w:w="703"/>
        <w:gridCol w:w="713"/>
        <w:gridCol w:w="709"/>
        <w:gridCol w:w="844"/>
      </w:tblGrid>
      <w:tr w:rsidR="00C50E71" w:rsidRPr="00C50E71" w14:paraId="707A8118" w14:textId="77777777" w:rsidTr="00290BC9">
        <w:trPr>
          <w:trHeight w:val="16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266B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 xml:space="preserve">4. Показатели эффективности объектов по обращению с твердыми коммунальными отходами </w:t>
            </w:r>
          </w:p>
        </w:tc>
      </w:tr>
      <w:tr w:rsidR="00FA06FB" w:rsidRPr="00C50E71" w14:paraId="51D3507E" w14:textId="77777777" w:rsidTr="00FA06FB">
        <w:trPr>
          <w:trHeight w:val="487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6C08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418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B7A57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2022  год факт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53F85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2023  год факт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ACBD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2024  год факт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C83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7AE3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23F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A75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D028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6BAC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2030 год</w:t>
            </w:r>
          </w:p>
        </w:tc>
      </w:tr>
      <w:tr w:rsidR="00FA06FB" w:rsidRPr="00C50E71" w14:paraId="746D8279" w14:textId="77777777" w:rsidTr="00FA06FB">
        <w:trPr>
          <w:trHeight w:val="690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3D5A7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466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C17D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D8D7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7078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9,35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868E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E30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7863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41D0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85D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EC5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A06FB" w:rsidRPr="00C50E71" w14:paraId="35989AFA" w14:textId="77777777" w:rsidTr="00FA06FB">
        <w:trPr>
          <w:trHeight w:val="480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623B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lastRenderedPageBreak/>
              <w:t>Количество возгораний отходов в расчете на единицу площади объекта захоронения ТКО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381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шт./га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AF35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70D4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010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8E62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24C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1A8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07D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5F34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2C2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A06FB" w:rsidRPr="00C50E71" w14:paraId="2F17D4FD" w14:textId="77777777" w:rsidTr="00FA06FB">
        <w:trPr>
          <w:trHeight w:val="495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353F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Доля ТКО, направляемых на утилизацию, в массе ТКО, принятых на обработку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9638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9E22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7C9B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22A0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FF35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7F1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E30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9AE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401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D10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A06FB" w:rsidRPr="00C50E71" w14:paraId="1EB91421" w14:textId="77777777" w:rsidTr="00FA06FB">
        <w:trPr>
          <w:trHeight w:val="285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ABA7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Показатель снижения класса опасности ТКО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F2E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05A0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A651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2714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DFD7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1013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81F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C5F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572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174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A06FB" w:rsidRPr="00C50E71" w14:paraId="0A687045" w14:textId="77777777" w:rsidTr="00FA06FB">
        <w:trPr>
          <w:trHeight w:val="64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E9D7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Количество выработанной и отпущенной в сеть тепловой и электрической энергии, топлива, полученного из ТКО, в расчете на 1 тонну ТКО, поступивших на объект обезвреживания ТКО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AB4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Дж/кг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C7C3" w14:textId="77777777" w:rsidR="00C50E71" w:rsidRPr="00C50E71" w:rsidRDefault="00C50E71" w:rsidP="00C50E71">
            <w:pPr>
              <w:jc w:val="center"/>
              <w:rPr>
                <w:color w:val="FF0000"/>
                <w:sz w:val="16"/>
                <w:szCs w:val="16"/>
              </w:rPr>
            </w:pPr>
            <w:r w:rsidRPr="00C50E7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53F0" w14:textId="77777777" w:rsidR="00C50E71" w:rsidRPr="00C50E71" w:rsidRDefault="00C50E71" w:rsidP="00C50E71">
            <w:pPr>
              <w:jc w:val="center"/>
              <w:rPr>
                <w:color w:val="FF0000"/>
                <w:sz w:val="16"/>
                <w:szCs w:val="16"/>
              </w:rPr>
            </w:pPr>
            <w:r w:rsidRPr="00C50E7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FEB1" w14:textId="77777777" w:rsidR="00C50E71" w:rsidRPr="00C50E71" w:rsidRDefault="00C50E71" w:rsidP="00C50E71">
            <w:pPr>
              <w:jc w:val="center"/>
              <w:rPr>
                <w:color w:val="FF0000"/>
                <w:sz w:val="16"/>
                <w:szCs w:val="16"/>
              </w:rPr>
            </w:pPr>
            <w:r w:rsidRPr="00C50E7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CAB5" w14:textId="77777777" w:rsidR="00C50E71" w:rsidRPr="00C50E71" w:rsidRDefault="00C50E71" w:rsidP="00C50E71">
            <w:pPr>
              <w:jc w:val="center"/>
              <w:rPr>
                <w:color w:val="FF0000"/>
                <w:sz w:val="16"/>
                <w:szCs w:val="16"/>
              </w:rPr>
            </w:pPr>
            <w:r w:rsidRPr="00C50E7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45B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4DA8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E74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0A1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69F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A06FB" w:rsidRPr="00C50E71" w14:paraId="6798D62A" w14:textId="77777777" w:rsidTr="00FA06FB">
        <w:trPr>
          <w:trHeight w:val="332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AF60" w14:textId="77777777" w:rsidR="00C50E71" w:rsidRPr="00C50E71" w:rsidRDefault="00C50E71" w:rsidP="00C50E71">
            <w:pPr>
              <w:jc w:val="both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Показатель бесперебойности приема ТКО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EB70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014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CA1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2D33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CAA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58C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BA4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9DF8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EFB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F0E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06FB" w:rsidRPr="00C50E71" w14:paraId="320D013B" w14:textId="77777777" w:rsidTr="00FA06FB">
        <w:trPr>
          <w:trHeight w:val="366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0530" w14:textId="77777777" w:rsidR="00C50E71" w:rsidRPr="00C50E71" w:rsidRDefault="00C50E71" w:rsidP="00C50E71">
            <w:pPr>
              <w:jc w:val="both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Показатель эффективности учета ТКО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ECE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84D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9F38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F7E4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C9C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E35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2060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DD5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401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BAF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06FB" w:rsidRPr="00C50E71" w14:paraId="0F29EFEF" w14:textId="77777777" w:rsidTr="00FA06FB">
        <w:trPr>
          <w:trHeight w:val="64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0A4D" w14:textId="77777777" w:rsidR="00C50E71" w:rsidRPr="00C50E71" w:rsidRDefault="00C50E71" w:rsidP="00C50E71">
            <w:pPr>
              <w:jc w:val="both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Показатель эффективности извлечения вторичных ресурсов из ТКО в результате их обработки, направляемых на утилизацию (за исключением энергетической утилизации и утилизации органической части ТКО путем производства искусственных грунтов)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0BF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83A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983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894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B9C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84E4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263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3B3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678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941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16</w:t>
            </w:r>
          </w:p>
        </w:tc>
      </w:tr>
      <w:tr w:rsidR="00FA06FB" w:rsidRPr="00C50E71" w14:paraId="78E69872" w14:textId="77777777" w:rsidTr="00FA06FB">
        <w:trPr>
          <w:trHeight w:val="64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5DAB" w14:textId="77777777" w:rsidR="00C50E71" w:rsidRPr="00C50E71" w:rsidRDefault="00C50E71" w:rsidP="00C50E71">
            <w:pPr>
              <w:jc w:val="both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Показатель эффективности извлечения органической части ТКО, направляемой на утилизацию путем производства искусственных грунтов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4BA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1A0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B95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11E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8A5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EBE4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842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F0A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91A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BDF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</w:tr>
    </w:tbl>
    <w:p w14:paraId="074CDFFA" w14:textId="4A6F49D5" w:rsidR="008725AA" w:rsidRDefault="008725AA" w:rsidP="008725AA">
      <w:pPr>
        <w:ind w:right="-2" w:firstLine="709"/>
        <w:jc w:val="right"/>
        <w:rPr>
          <w:szCs w:val="28"/>
        </w:rPr>
      </w:pPr>
      <w:r>
        <w:rPr>
          <w:szCs w:val="28"/>
        </w:rPr>
        <w:t>»</w:t>
      </w:r>
      <w:r w:rsidR="00290BC9">
        <w:rPr>
          <w:szCs w:val="28"/>
        </w:rPr>
        <w:t>.</w:t>
      </w:r>
    </w:p>
    <w:p w14:paraId="1036401F" w14:textId="73EA5C0A" w:rsidR="008725AA" w:rsidRPr="008725AA" w:rsidRDefault="00290BC9" w:rsidP="008725AA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3</w:t>
      </w:r>
      <w:r w:rsidRPr="00290BC9">
        <w:rPr>
          <w:b/>
          <w:szCs w:val="28"/>
        </w:rPr>
        <w:t>.2.</w:t>
      </w:r>
      <w:r>
        <w:rPr>
          <w:szCs w:val="28"/>
        </w:rPr>
        <w:t xml:space="preserve"> Раздел 4 «</w:t>
      </w:r>
      <w:r w:rsidRPr="00290BC9">
        <w:rPr>
          <w:szCs w:val="28"/>
        </w:rPr>
        <w:t>Показатели эффективности объектов по обращению с твердыми коммунальными отходами</w:t>
      </w:r>
      <w:r>
        <w:rPr>
          <w:szCs w:val="28"/>
        </w:rPr>
        <w:t xml:space="preserve">» таблицы Приложения 2 к решению </w:t>
      </w:r>
      <w:r w:rsidR="008725AA" w:rsidRPr="000E550C">
        <w:rPr>
          <w:szCs w:val="28"/>
        </w:rPr>
        <w:t>изложить в следующей редакции:</w:t>
      </w:r>
    </w:p>
    <w:p w14:paraId="3DAFC40F" w14:textId="77777777" w:rsidR="00C50E71" w:rsidRPr="000E550C" w:rsidRDefault="008725AA" w:rsidP="00C50E71">
      <w:pPr>
        <w:ind w:right="-2"/>
        <w:jc w:val="both"/>
        <w:rPr>
          <w:szCs w:val="28"/>
        </w:rPr>
      </w:pPr>
      <w:r w:rsidRPr="000E550C">
        <w:rPr>
          <w:szCs w:val="28"/>
        </w:rPr>
        <w:t>«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69"/>
        <w:gridCol w:w="547"/>
        <w:gridCol w:w="789"/>
        <w:gridCol w:w="604"/>
        <w:gridCol w:w="672"/>
        <w:gridCol w:w="725"/>
        <w:gridCol w:w="694"/>
        <w:gridCol w:w="703"/>
        <w:gridCol w:w="713"/>
        <w:gridCol w:w="684"/>
        <w:gridCol w:w="869"/>
      </w:tblGrid>
      <w:tr w:rsidR="00C50E71" w:rsidRPr="00825447" w14:paraId="1E072A26" w14:textId="77777777" w:rsidTr="00290BC9">
        <w:trPr>
          <w:trHeight w:val="16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15ADA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 xml:space="preserve">4. Показатели эффективности объектов по обращению с твердыми коммунальными отходами </w:t>
            </w:r>
          </w:p>
        </w:tc>
      </w:tr>
      <w:tr w:rsidR="00C50E71" w:rsidRPr="00825447" w14:paraId="7AEEB8C9" w14:textId="77777777" w:rsidTr="00FA06FB">
        <w:trPr>
          <w:trHeight w:val="487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BC30" w14:textId="77777777" w:rsidR="00C50E71" w:rsidRPr="00825447" w:rsidRDefault="00C50E71" w:rsidP="00290BC9">
            <w:pPr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42BF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7573E7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2022  год факт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EC2894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2023  год факт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DD906F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2024  год факт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9D90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4960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AADA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46A0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269D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419C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2030 год</w:t>
            </w:r>
          </w:p>
        </w:tc>
      </w:tr>
      <w:tr w:rsidR="00C50E71" w:rsidRPr="00326AC4" w14:paraId="2BC0E993" w14:textId="77777777" w:rsidTr="00FA06FB">
        <w:trPr>
          <w:trHeight w:val="690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0349" w14:textId="77777777" w:rsidR="00C50E71" w:rsidRPr="00825447" w:rsidRDefault="00C50E71" w:rsidP="00290BC9">
            <w:pPr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E28E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5606" w14:textId="77777777" w:rsidR="00C50E71" w:rsidRPr="001E48AD" w:rsidRDefault="00C50E71" w:rsidP="00290BC9">
            <w:pPr>
              <w:jc w:val="center"/>
              <w:rPr>
                <w:sz w:val="16"/>
                <w:szCs w:val="16"/>
              </w:rPr>
            </w:pPr>
            <w:r w:rsidRPr="001E48AD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0882" w14:textId="77777777" w:rsidR="00C50E71" w:rsidRPr="001E48AD" w:rsidRDefault="00C50E71" w:rsidP="00290BC9">
            <w:pPr>
              <w:jc w:val="center"/>
              <w:rPr>
                <w:sz w:val="16"/>
                <w:szCs w:val="16"/>
              </w:rPr>
            </w:pPr>
            <w:r w:rsidRPr="001E48AD">
              <w:rPr>
                <w:sz w:val="16"/>
                <w:szCs w:val="16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4562" w14:textId="77777777" w:rsidR="00C50E71" w:rsidRPr="001E48AD" w:rsidRDefault="00C50E71" w:rsidP="00290BC9">
            <w:pPr>
              <w:jc w:val="center"/>
              <w:rPr>
                <w:sz w:val="16"/>
                <w:szCs w:val="16"/>
              </w:rPr>
            </w:pPr>
            <w:r w:rsidRPr="001E48AD">
              <w:rPr>
                <w:sz w:val="16"/>
                <w:szCs w:val="16"/>
              </w:rPr>
              <w:t>8,94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98A4" w14:textId="77777777" w:rsidR="00C50E71" w:rsidRPr="001E48AD" w:rsidRDefault="00C50E71" w:rsidP="00290BC9">
            <w:pPr>
              <w:jc w:val="center"/>
              <w:rPr>
                <w:sz w:val="16"/>
                <w:szCs w:val="16"/>
              </w:rPr>
            </w:pPr>
            <w:r w:rsidRPr="001E48AD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B5D4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4F38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02F1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AB18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A5DE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:rsidRPr="00326AC4" w14:paraId="23A38187" w14:textId="77777777" w:rsidTr="00FA06FB">
        <w:trPr>
          <w:trHeight w:val="480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8186" w14:textId="77777777" w:rsidR="00C50E71" w:rsidRPr="00825447" w:rsidRDefault="00C50E71" w:rsidP="00290BC9">
            <w:pPr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Количество возгораний отходов в расчете на единицу площади объекта захоронения ТКО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B258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шт./га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AA72" w14:textId="77777777" w:rsidR="00C50E71" w:rsidRPr="001E48AD" w:rsidRDefault="00C50E71" w:rsidP="00290BC9">
            <w:pPr>
              <w:jc w:val="center"/>
              <w:rPr>
                <w:sz w:val="16"/>
                <w:szCs w:val="16"/>
              </w:rPr>
            </w:pPr>
            <w:r w:rsidRPr="001E48AD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8E09" w14:textId="77777777" w:rsidR="00C50E71" w:rsidRPr="001E48AD" w:rsidRDefault="00C50E71" w:rsidP="00290BC9">
            <w:pPr>
              <w:jc w:val="center"/>
              <w:rPr>
                <w:sz w:val="16"/>
                <w:szCs w:val="16"/>
              </w:rPr>
            </w:pPr>
            <w:r w:rsidRPr="001E48AD">
              <w:rPr>
                <w:sz w:val="16"/>
                <w:szCs w:val="16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D911" w14:textId="77777777" w:rsidR="00C50E71" w:rsidRPr="001E48AD" w:rsidRDefault="00C50E71" w:rsidP="00290BC9">
            <w:pPr>
              <w:jc w:val="center"/>
              <w:rPr>
                <w:sz w:val="16"/>
                <w:szCs w:val="16"/>
              </w:rPr>
            </w:pPr>
            <w:r w:rsidRPr="001E48AD">
              <w:rPr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4D4C" w14:textId="77777777" w:rsidR="00C50E71" w:rsidRPr="001E48AD" w:rsidRDefault="00C50E71" w:rsidP="00290BC9">
            <w:pPr>
              <w:jc w:val="center"/>
              <w:rPr>
                <w:sz w:val="16"/>
                <w:szCs w:val="16"/>
              </w:rPr>
            </w:pPr>
            <w:r w:rsidRPr="001E48AD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3A91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C456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F43A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3EDF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B6C6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:rsidRPr="00326AC4" w14:paraId="606C7016" w14:textId="77777777" w:rsidTr="00FA06FB">
        <w:trPr>
          <w:trHeight w:val="495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E957" w14:textId="77777777" w:rsidR="00C50E71" w:rsidRPr="00825447" w:rsidRDefault="00C50E71" w:rsidP="00290BC9">
            <w:pPr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Доля ТКО, направляемых на утилизацию, в массе ТКО, принятых на обработку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8B84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29C9" w14:textId="77777777" w:rsidR="00C50E71" w:rsidRPr="001E48AD" w:rsidRDefault="00C50E71" w:rsidP="00290BC9">
            <w:pPr>
              <w:jc w:val="center"/>
              <w:rPr>
                <w:sz w:val="16"/>
                <w:szCs w:val="16"/>
              </w:rPr>
            </w:pPr>
            <w:r w:rsidRPr="001E48AD">
              <w:rPr>
                <w:sz w:val="16"/>
                <w:szCs w:val="16"/>
              </w:rPr>
              <w:t>0,9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CDE7" w14:textId="77777777" w:rsidR="00C50E71" w:rsidRPr="001E48AD" w:rsidRDefault="00C50E71" w:rsidP="00290BC9">
            <w:pPr>
              <w:jc w:val="center"/>
              <w:rPr>
                <w:sz w:val="16"/>
                <w:szCs w:val="16"/>
              </w:rPr>
            </w:pPr>
            <w:r w:rsidRPr="001E48AD">
              <w:rPr>
                <w:sz w:val="16"/>
                <w:szCs w:val="16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CE24" w14:textId="77777777" w:rsidR="00C50E71" w:rsidRPr="001E48AD" w:rsidRDefault="00C50E71" w:rsidP="00290BC9">
            <w:pPr>
              <w:jc w:val="center"/>
              <w:rPr>
                <w:sz w:val="16"/>
                <w:szCs w:val="16"/>
              </w:rPr>
            </w:pPr>
            <w:r w:rsidRPr="001E48AD">
              <w:rPr>
                <w:sz w:val="16"/>
                <w:szCs w:val="16"/>
              </w:rPr>
              <w:t>17,8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0FE5" w14:textId="77777777" w:rsidR="00C50E71" w:rsidRPr="001E48AD" w:rsidRDefault="00C50E71" w:rsidP="00290BC9">
            <w:pPr>
              <w:jc w:val="center"/>
              <w:rPr>
                <w:sz w:val="16"/>
                <w:szCs w:val="16"/>
              </w:rPr>
            </w:pPr>
            <w:r w:rsidRPr="001E48AD">
              <w:rPr>
                <w:sz w:val="16"/>
                <w:szCs w:val="16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B5B5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C1C9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1E79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FBB8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B41C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:rsidRPr="00326AC4" w14:paraId="5BAEC7ED" w14:textId="77777777" w:rsidTr="00FA06FB">
        <w:trPr>
          <w:trHeight w:val="285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D4A2" w14:textId="77777777" w:rsidR="00C50E71" w:rsidRPr="00825447" w:rsidRDefault="00C50E71" w:rsidP="00290BC9">
            <w:pPr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Показатель снижения класса опасности ТКО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201F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13DC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CD84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-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1EB0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28B1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F7BB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63D9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6E67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1A18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D8CC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:rsidRPr="00326AC4" w14:paraId="47DE29FB" w14:textId="77777777" w:rsidTr="00FA06FB">
        <w:trPr>
          <w:trHeight w:val="64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A351" w14:textId="77777777" w:rsidR="00C50E71" w:rsidRPr="00825447" w:rsidRDefault="00C50E71" w:rsidP="00290BC9">
            <w:pPr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Количество выработанной и отпущенной в сеть тепловой и электрической энергии, топлива, полученного из ТКО, в расчете на 1 тонну ТКО, поступивших на объект обезвреживания ТКО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3A90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Дж/кг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5B83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8914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B1F7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0135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3C1A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7003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F044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3DFE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F237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:rsidRPr="00326AC4" w14:paraId="7E261625" w14:textId="77777777" w:rsidTr="00FA06FB">
        <w:trPr>
          <w:trHeight w:val="332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61B8" w14:textId="77777777" w:rsidR="00C50E71" w:rsidRPr="00326AC4" w:rsidRDefault="00C50E71" w:rsidP="00290BC9">
            <w:pPr>
              <w:jc w:val="both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Показатель бесперебойности приема ТКО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9A07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AB46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8720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C9A4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6B73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F091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EA0E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ECD4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87BC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27EB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50E71" w:rsidRPr="00326AC4" w14:paraId="27260136" w14:textId="77777777" w:rsidTr="00FA06FB">
        <w:trPr>
          <w:trHeight w:val="366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76FD" w14:textId="77777777" w:rsidR="00C50E71" w:rsidRPr="00326AC4" w:rsidRDefault="00C50E71" w:rsidP="00290BC9">
            <w:pPr>
              <w:jc w:val="both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Показатель эффективности учета ТКО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90F7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3164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A51D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36EE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29CB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28B6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B166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6362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6B76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64F0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50E71" w:rsidRPr="00326AC4" w14:paraId="66236413" w14:textId="77777777" w:rsidTr="00FA06FB">
        <w:trPr>
          <w:trHeight w:val="64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4D08" w14:textId="77777777" w:rsidR="00C50E71" w:rsidRPr="00326AC4" w:rsidRDefault="00C50E71" w:rsidP="00290BC9">
            <w:pPr>
              <w:jc w:val="both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Показатель эффективности извлечения вторичных ресурсов из ТКО в результате их обработки, направляемых на утилизацию (за исключением энергетической утилизации и утилизации органической части ТКО путем производства искусственных грунтов)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12A3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ABE4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17E7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DD19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DC4C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561B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2572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65DF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0596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22B5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16</w:t>
            </w:r>
          </w:p>
        </w:tc>
      </w:tr>
      <w:tr w:rsidR="00C50E71" w:rsidRPr="00326AC4" w14:paraId="2DAE3EDD" w14:textId="77777777" w:rsidTr="00FA06FB">
        <w:trPr>
          <w:trHeight w:val="64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2370" w14:textId="77777777" w:rsidR="00C50E71" w:rsidRPr="00326AC4" w:rsidRDefault="00C50E71" w:rsidP="00290BC9">
            <w:pPr>
              <w:jc w:val="both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lastRenderedPageBreak/>
              <w:t>Показатель эффективности извлечения органической части ТКО, направляемой на утилизацию путем производства искусственных грунтов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672A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8A41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AAD7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E207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2459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4345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9F36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98BB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2E07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9232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-</w:t>
            </w:r>
          </w:p>
        </w:tc>
      </w:tr>
    </w:tbl>
    <w:p w14:paraId="707EE08B" w14:textId="6CDA966B" w:rsidR="008725AA" w:rsidRPr="000E550C" w:rsidRDefault="008725AA" w:rsidP="008725AA">
      <w:pPr>
        <w:ind w:right="-2" w:firstLine="709"/>
        <w:jc w:val="right"/>
        <w:rPr>
          <w:szCs w:val="28"/>
        </w:rPr>
      </w:pPr>
      <w:r>
        <w:rPr>
          <w:szCs w:val="28"/>
        </w:rPr>
        <w:t>».</w:t>
      </w:r>
    </w:p>
    <w:p w14:paraId="53035B08" w14:textId="11F16F1A" w:rsidR="000E550C" w:rsidRPr="000E550C" w:rsidRDefault="00290BC9" w:rsidP="000E550C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4"/>
        </w:rPr>
      </w:pPr>
      <w:r>
        <w:rPr>
          <w:b/>
          <w:szCs w:val="24"/>
        </w:rPr>
        <w:t>4</w:t>
      </w:r>
      <w:r w:rsidR="000E550C" w:rsidRPr="000468D6">
        <w:rPr>
          <w:b/>
          <w:szCs w:val="24"/>
        </w:rPr>
        <w:t>.</w:t>
      </w:r>
      <w:r w:rsidR="000E550C" w:rsidRPr="000468D6">
        <w:rPr>
          <w:szCs w:val="24"/>
        </w:rPr>
        <w:t xml:space="preserve"> Внести в </w:t>
      </w:r>
      <w:r w:rsidR="00DD6104">
        <w:rPr>
          <w:noProof/>
          <w:szCs w:val="24"/>
        </w:rPr>
        <w:t>решение</w:t>
      </w:r>
      <w:r w:rsidR="000E550C" w:rsidRPr="000468D6">
        <w:rPr>
          <w:noProof/>
          <w:szCs w:val="24"/>
        </w:rPr>
        <w:t xml:space="preserve"> региональной службы по тарифам Нижегородской области </w:t>
      </w:r>
      <w:r w:rsidR="000E550C" w:rsidRPr="000E550C">
        <w:rPr>
          <w:noProof/>
          <w:szCs w:val="24"/>
        </w:rPr>
        <w:t>от 19 декабря 2025 г. № 62/9 «Об установлении предельных тарифов на обработку и захоронение твердых коммунальных отходов (в том числе при раздельном накоплении) ОБЩЕСТВУ С ОГРАНИЧЕННОЙ ОТВЕТСТВЕННОСТЬЮ «РЕАЛ-КСТОВО» (ИНН 5250063394), г. Кстово городского округа город Нижний Новгород</w:t>
      </w:r>
      <w:r w:rsidR="000E550C" w:rsidRPr="000E550C">
        <w:rPr>
          <w:bCs/>
          <w:noProof/>
          <w:szCs w:val="24"/>
        </w:rPr>
        <w:t>»</w:t>
      </w:r>
      <w:r w:rsidR="00C50E71">
        <w:rPr>
          <w:szCs w:val="24"/>
        </w:rPr>
        <w:t xml:space="preserve"> изменение</w:t>
      </w:r>
      <w:r w:rsidR="000E550C" w:rsidRPr="000468D6">
        <w:rPr>
          <w:szCs w:val="24"/>
        </w:rPr>
        <w:t xml:space="preserve">, </w:t>
      </w:r>
      <w:r w:rsidR="000E550C">
        <w:rPr>
          <w:szCs w:val="24"/>
        </w:rPr>
        <w:t>изложив</w:t>
      </w:r>
      <w:r w:rsidR="000E550C" w:rsidRPr="000468D6">
        <w:rPr>
          <w:szCs w:val="24"/>
        </w:rPr>
        <w:t xml:space="preserve"> </w:t>
      </w:r>
      <w:r>
        <w:rPr>
          <w:szCs w:val="24"/>
        </w:rPr>
        <w:t xml:space="preserve">раздел 4 </w:t>
      </w:r>
      <w:r>
        <w:rPr>
          <w:szCs w:val="28"/>
        </w:rPr>
        <w:t>«</w:t>
      </w:r>
      <w:r w:rsidRPr="00290BC9">
        <w:rPr>
          <w:szCs w:val="28"/>
        </w:rPr>
        <w:t>Показатели эффективности объектов по обращению с твердыми коммунальными отходами</w:t>
      </w:r>
      <w:r>
        <w:rPr>
          <w:szCs w:val="28"/>
        </w:rPr>
        <w:t xml:space="preserve">» таблицы </w:t>
      </w:r>
      <w:r w:rsidR="00DD6104">
        <w:rPr>
          <w:szCs w:val="28"/>
        </w:rPr>
        <w:t xml:space="preserve">Приложения к решению </w:t>
      </w:r>
      <w:r w:rsidR="000E550C" w:rsidRPr="000E550C">
        <w:rPr>
          <w:szCs w:val="24"/>
        </w:rPr>
        <w:t>в следующей редакции:</w:t>
      </w:r>
    </w:p>
    <w:p w14:paraId="377B1E10" w14:textId="77777777" w:rsidR="00C50E71" w:rsidRPr="000E550C" w:rsidRDefault="000E550C" w:rsidP="00C50E71">
      <w:pPr>
        <w:tabs>
          <w:tab w:val="left" w:pos="426"/>
          <w:tab w:val="left" w:pos="1134"/>
        </w:tabs>
        <w:spacing w:line="276" w:lineRule="auto"/>
        <w:jc w:val="both"/>
        <w:rPr>
          <w:szCs w:val="24"/>
        </w:rPr>
      </w:pPr>
      <w:r w:rsidRPr="000E550C">
        <w:rPr>
          <w:szCs w:val="24"/>
        </w:rPr>
        <w:t>«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69"/>
        <w:gridCol w:w="547"/>
        <w:gridCol w:w="789"/>
        <w:gridCol w:w="604"/>
        <w:gridCol w:w="815"/>
        <w:gridCol w:w="582"/>
        <w:gridCol w:w="694"/>
        <w:gridCol w:w="703"/>
        <w:gridCol w:w="713"/>
        <w:gridCol w:w="684"/>
        <w:gridCol w:w="869"/>
      </w:tblGrid>
      <w:tr w:rsidR="00C50E71" w:rsidRPr="00C50E71" w14:paraId="0B4758EB" w14:textId="77777777" w:rsidTr="00290BC9">
        <w:trPr>
          <w:trHeight w:val="16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D2F2C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 xml:space="preserve">4. Показатели эффективности объектов по обращению с твердыми коммунальными отходами </w:t>
            </w:r>
          </w:p>
        </w:tc>
      </w:tr>
      <w:tr w:rsidR="00C50E71" w:rsidRPr="00C50E71" w14:paraId="0BCFE3C8" w14:textId="77777777" w:rsidTr="00FA06FB">
        <w:trPr>
          <w:trHeight w:val="487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F01C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399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9114E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2022  год факт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DBA5B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2023  год факт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71B92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2024  год факт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965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5AD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2F7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D30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A0F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B24C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2030 год</w:t>
            </w:r>
          </w:p>
        </w:tc>
      </w:tr>
      <w:tr w:rsidR="00C50E71" w:rsidRPr="00C50E71" w14:paraId="1982F56E" w14:textId="77777777" w:rsidTr="00FA06FB">
        <w:trPr>
          <w:trHeight w:val="690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1EC9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E88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3EEA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4F95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BFED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B4CD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DDC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370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CAE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E513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C5C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:rsidRPr="00C50E71" w14:paraId="10A7E2D3" w14:textId="77777777" w:rsidTr="00FA06FB">
        <w:trPr>
          <w:trHeight w:val="480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2ECA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Количество возгораний отходов в расчете на единицу площади объекта захоронения ТКО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CD34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шт./га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2B39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C953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6804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4CC1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3FC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DA4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FB50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E8E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DE2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:rsidRPr="00C50E71" w14:paraId="1C8517DB" w14:textId="77777777" w:rsidTr="00FA06FB">
        <w:trPr>
          <w:trHeight w:val="495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60AB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Доля ТКО, направляемых на утилизацию, в массе ТКО, принятых на обработку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3373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8684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32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3139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32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252E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4EDE" w14:textId="77777777" w:rsidR="00C50E71" w:rsidRPr="00C50E71" w:rsidRDefault="00C50E71" w:rsidP="00C50E71">
            <w:pPr>
              <w:jc w:val="center"/>
              <w:rPr>
                <w:sz w:val="16"/>
                <w:szCs w:val="16"/>
              </w:rPr>
            </w:pPr>
            <w:r w:rsidRPr="00C50E71">
              <w:rPr>
                <w:sz w:val="16"/>
                <w:szCs w:val="16"/>
              </w:rPr>
              <w:t>44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8FE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C1D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8FD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3E2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ED0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:rsidRPr="00C50E71" w14:paraId="17CA6B78" w14:textId="77777777" w:rsidTr="00FA06FB">
        <w:trPr>
          <w:trHeight w:val="285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F3E4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Показатель снижения класса опасности ТКО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48AC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B5F7" w14:textId="77777777" w:rsidR="00C50E71" w:rsidRPr="00C50E71" w:rsidRDefault="00C50E71" w:rsidP="00C50E71">
            <w:pPr>
              <w:jc w:val="center"/>
              <w:rPr>
                <w:color w:val="FF0000"/>
                <w:sz w:val="16"/>
                <w:szCs w:val="16"/>
              </w:rPr>
            </w:pPr>
            <w:r w:rsidRPr="00C50E7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A983" w14:textId="77777777" w:rsidR="00C50E71" w:rsidRPr="00C50E71" w:rsidRDefault="00C50E71" w:rsidP="00C50E71">
            <w:pPr>
              <w:jc w:val="center"/>
              <w:rPr>
                <w:color w:val="FF0000"/>
                <w:sz w:val="16"/>
                <w:szCs w:val="16"/>
              </w:rPr>
            </w:pPr>
            <w:r w:rsidRPr="00C50E7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C5D4" w14:textId="77777777" w:rsidR="00C50E71" w:rsidRPr="00C50E71" w:rsidRDefault="00C50E71" w:rsidP="00C50E71">
            <w:pPr>
              <w:jc w:val="center"/>
              <w:rPr>
                <w:color w:val="FF0000"/>
                <w:sz w:val="16"/>
                <w:szCs w:val="16"/>
              </w:rPr>
            </w:pPr>
            <w:r w:rsidRPr="00C50E7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3B8A" w14:textId="77777777" w:rsidR="00C50E71" w:rsidRPr="00C50E71" w:rsidRDefault="00C50E71" w:rsidP="00C50E71">
            <w:pPr>
              <w:jc w:val="center"/>
              <w:rPr>
                <w:color w:val="FF0000"/>
                <w:sz w:val="16"/>
                <w:szCs w:val="16"/>
              </w:rPr>
            </w:pPr>
            <w:r w:rsidRPr="00C50E7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220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55EC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E240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8ED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7C8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:rsidRPr="00C50E71" w14:paraId="6700D614" w14:textId="77777777" w:rsidTr="00FA06FB">
        <w:trPr>
          <w:trHeight w:val="64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543" w14:textId="77777777" w:rsidR="00C50E71" w:rsidRPr="00C50E71" w:rsidRDefault="00C50E71" w:rsidP="00C50E71">
            <w:pPr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Количество выработанной и отпущенной в сеть тепловой и электрической энергии, топлива, полученного из ТКО, в расчете на 1 тонну ТКО, поступивших на объект обезвреживания ТКО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0DC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Дж/кг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1882" w14:textId="77777777" w:rsidR="00C50E71" w:rsidRPr="00C50E71" w:rsidRDefault="00C50E71" w:rsidP="00C50E71">
            <w:pPr>
              <w:jc w:val="center"/>
              <w:rPr>
                <w:color w:val="FF0000"/>
                <w:sz w:val="16"/>
                <w:szCs w:val="16"/>
              </w:rPr>
            </w:pPr>
            <w:r w:rsidRPr="00C50E7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257D" w14:textId="77777777" w:rsidR="00C50E71" w:rsidRPr="00C50E71" w:rsidRDefault="00C50E71" w:rsidP="00C50E71">
            <w:pPr>
              <w:jc w:val="center"/>
              <w:rPr>
                <w:color w:val="FF0000"/>
                <w:sz w:val="16"/>
                <w:szCs w:val="16"/>
              </w:rPr>
            </w:pPr>
            <w:r w:rsidRPr="00C50E7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2CB1" w14:textId="77777777" w:rsidR="00C50E71" w:rsidRPr="00C50E71" w:rsidRDefault="00C50E71" w:rsidP="00C50E71">
            <w:pPr>
              <w:jc w:val="center"/>
              <w:rPr>
                <w:color w:val="FF0000"/>
                <w:sz w:val="16"/>
                <w:szCs w:val="16"/>
              </w:rPr>
            </w:pPr>
            <w:r w:rsidRPr="00C50E7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3495" w14:textId="77777777" w:rsidR="00C50E71" w:rsidRPr="00C50E71" w:rsidRDefault="00C50E71" w:rsidP="00C50E71">
            <w:pPr>
              <w:jc w:val="center"/>
              <w:rPr>
                <w:color w:val="FF0000"/>
                <w:sz w:val="16"/>
                <w:szCs w:val="16"/>
              </w:rPr>
            </w:pPr>
            <w:r w:rsidRPr="00C50E7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E70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12D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BD3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D14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B3C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:rsidRPr="00C50E71" w14:paraId="758442E9" w14:textId="77777777" w:rsidTr="00FA06FB">
        <w:trPr>
          <w:trHeight w:val="332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9ADA" w14:textId="77777777" w:rsidR="00C50E71" w:rsidRPr="00C50E71" w:rsidRDefault="00C50E71" w:rsidP="00C50E71">
            <w:pPr>
              <w:jc w:val="both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Показатель бесперебойности приема ТКО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7203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CE9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F15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7911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283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91CF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852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B93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D4C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F524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50E71" w:rsidRPr="00C50E71" w14:paraId="50D043C4" w14:textId="77777777" w:rsidTr="00FA06FB">
        <w:trPr>
          <w:trHeight w:val="366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E6DE" w14:textId="77777777" w:rsidR="00C50E71" w:rsidRPr="00C50E71" w:rsidRDefault="00C50E71" w:rsidP="00C50E71">
            <w:pPr>
              <w:jc w:val="both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Показатель эффективности учета ТКО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C72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5B1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64F8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341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3B50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52C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EA59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1F70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F3F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04C0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50E71" w:rsidRPr="00C50E71" w14:paraId="3F3CF6EB" w14:textId="77777777" w:rsidTr="00FA06FB">
        <w:trPr>
          <w:trHeight w:val="64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A685" w14:textId="77777777" w:rsidR="00C50E71" w:rsidRPr="00C50E71" w:rsidRDefault="00C50E71" w:rsidP="00C50E71">
            <w:pPr>
              <w:jc w:val="both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Показатель эффективности извлечения вторичных ресурсов из ТКО в результате их обработки, направляемых на утилизацию (за исключением энергетической утилизации и утилизации органической части ТКО путем производства искусственных грунтов)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20DE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DBB5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A0B8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9740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3503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87DC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DF9C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3198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90D3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CB1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64</w:t>
            </w:r>
          </w:p>
        </w:tc>
      </w:tr>
      <w:tr w:rsidR="00C50E71" w:rsidRPr="00C50E71" w14:paraId="1404F26E" w14:textId="77777777" w:rsidTr="00FA06FB">
        <w:trPr>
          <w:trHeight w:val="64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77FB" w14:textId="77777777" w:rsidR="00C50E71" w:rsidRPr="00C50E71" w:rsidRDefault="00C50E71" w:rsidP="00C50E71">
            <w:pPr>
              <w:jc w:val="both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Показатель эффективности извлечения органической части ТКО, направляемой на утилизацию путем производства искусственных грунтов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8D28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217C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3F62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41F6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260D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9698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FED7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4BBB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25AA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D7B4" w14:textId="77777777" w:rsidR="00C50E71" w:rsidRPr="00C50E71" w:rsidRDefault="00C50E71" w:rsidP="00C50E71">
            <w:pPr>
              <w:jc w:val="center"/>
              <w:rPr>
                <w:color w:val="000000"/>
                <w:sz w:val="16"/>
                <w:szCs w:val="16"/>
              </w:rPr>
            </w:pPr>
            <w:r w:rsidRPr="00C50E71">
              <w:rPr>
                <w:color w:val="000000"/>
                <w:sz w:val="16"/>
                <w:szCs w:val="16"/>
              </w:rPr>
              <w:t>-</w:t>
            </w:r>
          </w:p>
        </w:tc>
      </w:tr>
    </w:tbl>
    <w:p w14:paraId="13A64B80" w14:textId="746EBA82" w:rsidR="000E550C" w:rsidRDefault="000E550C" w:rsidP="000E550C">
      <w:pPr>
        <w:tabs>
          <w:tab w:val="left" w:pos="426"/>
          <w:tab w:val="left" w:pos="1134"/>
        </w:tabs>
        <w:spacing w:line="276" w:lineRule="auto"/>
        <w:ind w:firstLine="709"/>
        <w:jc w:val="right"/>
        <w:rPr>
          <w:szCs w:val="24"/>
        </w:rPr>
      </w:pPr>
      <w:r>
        <w:rPr>
          <w:szCs w:val="24"/>
        </w:rPr>
        <w:t>».</w:t>
      </w:r>
    </w:p>
    <w:p w14:paraId="483614C3" w14:textId="7FE4F255" w:rsidR="000E550C" w:rsidRPr="000E550C" w:rsidRDefault="008725AA" w:rsidP="000E550C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4"/>
        </w:rPr>
      </w:pPr>
      <w:r>
        <w:rPr>
          <w:b/>
          <w:szCs w:val="24"/>
        </w:rPr>
        <w:t>5</w:t>
      </w:r>
      <w:r w:rsidR="000E550C" w:rsidRPr="000468D6">
        <w:rPr>
          <w:b/>
          <w:szCs w:val="24"/>
        </w:rPr>
        <w:t>.</w:t>
      </w:r>
      <w:r w:rsidR="000E550C" w:rsidRPr="000468D6">
        <w:rPr>
          <w:szCs w:val="24"/>
        </w:rPr>
        <w:t xml:space="preserve"> Внести в </w:t>
      </w:r>
      <w:r w:rsidR="00DD6104">
        <w:rPr>
          <w:noProof/>
          <w:szCs w:val="24"/>
        </w:rPr>
        <w:t>решение</w:t>
      </w:r>
      <w:r w:rsidR="000E550C" w:rsidRPr="000468D6">
        <w:rPr>
          <w:noProof/>
          <w:szCs w:val="24"/>
        </w:rPr>
        <w:t xml:space="preserve"> региональной службы по тарифам Нижегородской области </w:t>
      </w:r>
      <w:r w:rsidR="000E550C" w:rsidRPr="000E550C">
        <w:rPr>
          <w:noProof/>
          <w:szCs w:val="24"/>
        </w:rPr>
        <w:t>от 19 декабря 2025 г. № 62/11 «Об установлении предельных тарифов на обработку и захоронение твердых коммунальных отходов (в том числе при раздельном накоплении) ОБЩЕСТВУ С ОГРАНИЧЕННОЙ ОТВЕТСТВЕННОСТЬЮ «АГЖО-СЕРГАЧ» (ИНН 5229007862), г. Нижний Новгород</w:t>
      </w:r>
      <w:r w:rsidR="000E550C" w:rsidRPr="000E550C">
        <w:rPr>
          <w:bCs/>
          <w:noProof/>
          <w:szCs w:val="24"/>
        </w:rPr>
        <w:t>»</w:t>
      </w:r>
      <w:r w:rsidR="00C50E71">
        <w:rPr>
          <w:szCs w:val="24"/>
        </w:rPr>
        <w:t xml:space="preserve"> изменение</w:t>
      </w:r>
      <w:r w:rsidR="000E550C" w:rsidRPr="000468D6">
        <w:rPr>
          <w:szCs w:val="24"/>
        </w:rPr>
        <w:t xml:space="preserve">, </w:t>
      </w:r>
      <w:r w:rsidR="000E550C">
        <w:rPr>
          <w:szCs w:val="24"/>
        </w:rPr>
        <w:t>изложив</w:t>
      </w:r>
      <w:r w:rsidR="000E550C" w:rsidRPr="000468D6">
        <w:rPr>
          <w:szCs w:val="24"/>
        </w:rPr>
        <w:t xml:space="preserve"> </w:t>
      </w:r>
      <w:r w:rsidR="00290BC9">
        <w:rPr>
          <w:szCs w:val="28"/>
        </w:rPr>
        <w:t>раздел 4 «</w:t>
      </w:r>
      <w:r w:rsidR="00290BC9" w:rsidRPr="00290BC9">
        <w:rPr>
          <w:szCs w:val="28"/>
        </w:rPr>
        <w:t xml:space="preserve">Показатели эффективности объектов по </w:t>
      </w:r>
      <w:r w:rsidR="00290BC9" w:rsidRPr="00290BC9">
        <w:rPr>
          <w:szCs w:val="28"/>
        </w:rPr>
        <w:lastRenderedPageBreak/>
        <w:t>обращению с твердыми коммунальными отходами</w:t>
      </w:r>
      <w:r w:rsidR="00290BC9">
        <w:rPr>
          <w:szCs w:val="28"/>
        </w:rPr>
        <w:t xml:space="preserve">» таблицы </w:t>
      </w:r>
      <w:bookmarkStart w:id="2" w:name="_GoBack"/>
      <w:r w:rsidR="00DD6104">
        <w:rPr>
          <w:szCs w:val="28"/>
        </w:rPr>
        <w:t>Приложения к решению</w:t>
      </w:r>
      <w:bookmarkEnd w:id="2"/>
      <w:r w:rsidR="00DD6104">
        <w:rPr>
          <w:szCs w:val="28"/>
        </w:rPr>
        <w:t xml:space="preserve"> </w:t>
      </w:r>
      <w:r w:rsidR="000E550C" w:rsidRPr="000E550C">
        <w:rPr>
          <w:szCs w:val="24"/>
        </w:rPr>
        <w:t>в следующей редакции:</w:t>
      </w:r>
    </w:p>
    <w:p w14:paraId="5575C4D4" w14:textId="77777777" w:rsidR="00C50E71" w:rsidRPr="000E550C" w:rsidRDefault="000E550C" w:rsidP="00C50E71">
      <w:pPr>
        <w:tabs>
          <w:tab w:val="left" w:pos="426"/>
          <w:tab w:val="left" w:pos="1134"/>
        </w:tabs>
        <w:spacing w:line="276" w:lineRule="auto"/>
        <w:jc w:val="both"/>
        <w:rPr>
          <w:szCs w:val="24"/>
        </w:rPr>
      </w:pPr>
      <w:r w:rsidRPr="000E550C">
        <w:rPr>
          <w:szCs w:val="24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12"/>
        <w:gridCol w:w="637"/>
        <w:gridCol w:w="825"/>
        <w:gridCol w:w="797"/>
        <w:gridCol w:w="903"/>
        <w:gridCol w:w="852"/>
        <w:gridCol w:w="871"/>
        <w:gridCol w:w="828"/>
        <w:gridCol w:w="844"/>
      </w:tblGrid>
      <w:tr w:rsidR="00C50E71" w:rsidRPr="00825447" w14:paraId="6152699C" w14:textId="77777777" w:rsidTr="00290BC9">
        <w:trPr>
          <w:trHeight w:val="16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D4F4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 xml:space="preserve">4. Показатели эффективности объектов по обращению с твердыми коммунальными отходами </w:t>
            </w:r>
          </w:p>
        </w:tc>
      </w:tr>
      <w:tr w:rsidR="00C50E71" w:rsidRPr="00825447" w14:paraId="16B0D33F" w14:textId="77777777" w:rsidTr="00FA06FB">
        <w:trPr>
          <w:trHeight w:val="487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5EC3" w14:textId="77777777" w:rsidR="00C50E71" w:rsidRPr="00825447" w:rsidRDefault="00C50E71" w:rsidP="00290BC9">
            <w:pPr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378D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A1ED3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2024  год факт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4F35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73D3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621C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9AC6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6629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10A1" w14:textId="77777777" w:rsidR="00C50E71" w:rsidRPr="00825447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2030 год</w:t>
            </w:r>
          </w:p>
        </w:tc>
      </w:tr>
      <w:tr w:rsidR="00C50E71" w:rsidRPr="00326AC4" w14:paraId="61F26305" w14:textId="77777777" w:rsidTr="00FA06FB">
        <w:trPr>
          <w:trHeight w:val="69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DACD" w14:textId="77777777" w:rsidR="00C50E71" w:rsidRPr="00825447" w:rsidRDefault="00C50E71" w:rsidP="00290BC9">
            <w:pPr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A5D2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175F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6630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0EA3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5CD4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1425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B532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0C45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:rsidRPr="00326AC4" w14:paraId="2D7FF390" w14:textId="77777777" w:rsidTr="00FA06FB">
        <w:trPr>
          <w:trHeight w:val="48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9A3F" w14:textId="77777777" w:rsidR="00C50E71" w:rsidRPr="00825447" w:rsidRDefault="00C50E71" w:rsidP="00290BC9">
            <w:pPr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Количество возгораний отходов в расчете на единицу площади объекта захоронения ТКО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E27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шт./га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1ACA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68D7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AF16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B490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BC6B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5959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6435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:rsidRPr="00326AC4" w14:paraId="5457FAAF" w14:textId="77777777" w:rsidTr="00FA06FB">
        <w:trPr>
          <w:trHeight w:val="495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9888" w14:textId="77777777" w:rsidR="00C50E71" w:rsidRPr="00825447" w:rsidRDefault="00C50E71" w:rsidP="00290BC9">
            <w:pPr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Доля ТКО, направляемых на утилизацию, в массе ТКО, принятых на обработку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5C3F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9144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0,48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8FE7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12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8594" w14:textId="77777777" w:rsidR="00C50E71" w:rsidRPr="009E27A6" w:rsidRDefault="00C50E71" w:rsidP="00290BC9">
            <w:pPr>
              <w:jc w:val="center"/>
              <w:rPr>
                <w:sz w:val="16"/>
                <w:szCs w:val="16"/>
              </w:rPr>
            </w:pPr>
            <w:r w:rsidRPr="009E27A6">
              <w:rPr>
                <w:sz w:val="16"/>
                <w:szCs w:val="16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77ED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8E00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53BF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6D47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:rsidRPr="00326AC4" w14:paraId="7A2DF804" w14:textId="77777777" w:rsidTr="00FA06FB">
        <w:trPr>
          <w:trHeight w:val="285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F243" w14:textId="77777777" w:rsidR="00C50E71" w:rsidRPr="00825447" w:rsidRDefault="00C50E71" w:rsidP="00290BC9">
            <w:pPr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Показатель снижения класса опасности ТКО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DF09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4F48" w14:textId="77777777" w:rsidR="00C50E71" w:rsidRPr="00627C46" w:rsidRDefault="00C50E71" w:rsidP="00290BC9">
            <w:pPr>
              <w:jc w:val="center"/>
              <w:rPr>
                <w:color w:val="FF0000"/>
                <w:sz w:val="16"/>
                <w:szCs w:val="16"/>
              </w:rPr>
            </w:pPr>
            <w:r w:rsidRPr="00627C4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7678" w14:textId="77777777" w:rsidR="00C50E71" w:rsidRPr="00627C46" w:rsidRDefault="00C50E71" w:rsidP="00290BC9">
            <w:pPr>
              <w:jc w:val="center"/>
              <w:rPr>
                <w:color w:val="FF0000"/>
                <w:sz w:val="16"/>
                <w:szCs w:val="16"/>
              </w:rPr>
            </w:pPr>
            <w:r w:rsidRPr="00627C4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8FFD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D82A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BBBE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44DC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87C9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:rsidRPr="00326AC4" w14:paraId="041BC51B" w14:textId="77777777" w:rsidTr="00FA06FB">
        <w:trPr>
          <w:trHeight w:val="645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B507" w14:textId="77777777" w:rsidR="00C50E71" w:rsidRPr="00825447" w:rsidRDefault="00C50E71" w:rsidP="00290BC9">
            <w:pPr>
              <w:rPr>
                <w:color w:val="000000"/>
                <w:sz w:val="16"/>
                <w:szCs w:val="16"/>
              </w:rPr>
            </w:pPr>
            <w:r w:rsidRPr="00825447">
              <w:rPr>
                <w:color w:val="000000"/>
                <w:sz w:val="16"/>
                <w:szCs w:val="16"/>
              </w:rPr>
              <w:t>Количество выработанной и отпущенной в сеть тепловой и электрической энергии, топлива, полученного из ТКО, в расчете на 1 тонну ТКО, поступивших на объект обезвреживания ТКО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A5E2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Дж/кг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AEDD" w14:textId="77777777" w:rsidR="00C50E71" w:rsidRPr="00627C46" w:rsidRDefault="00C50E71" w:rsidP="00290BC9">
            <w:pPr>
              <w:jc w:val="center"/>
              <w:rPr>
                <w:color w:val="FF0000"/>
                <w:sz w:val="16"/>
                <w:szCs w:val="16"/>
              </w:rPr>
            </w:pPr>
            <w:r w:rsidRPr="00627C4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0D01" w14:textId="77777777" w:rsidR="00C50E71" w:rsidRPr="00627C46" w:rsidRDefault="00C50E71" w:rsidP="00290BC9">
            <w:pPr>
              <w:jc w:val="center"/>
              <w:rPr>
                <w:color w:val="FF0000"/>
                <w:sz w:val="16"/>
                <w:szCs w:val="16"/>
              </w:rPr>
            </w:pPr>
            <w:r w:rsidRPr="00627C4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CC76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9053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A89A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FDBB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A3FC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14:paraId="26C638EF" w14:textId="77777777" w:rsidTr="00FA06FB">
        <w:trPr>
          <w:trHeight w:val="238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4605" w14:textId="77777777" w:rsidR="00C50E71" w:rsidRPr="00326AC4" w:rsidRDefault="00C50E71" w:rsidP="00290BC9">
            <w:pPr>
              <w:jc w:val="both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Показатель бесперебойности приема ТКО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03E9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D02C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E93F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F7BE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168E" w14:textId="77777777" w:rsidR="00C50E71" w:rsidRDefault="00C50E71" w:rsidP="00290BC9">
            <w:r w:rsidRPr="003C60E9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19F6" w14:textId="77777777" w:rsidR="00C50E71" w:rsidRDefault="00C50E71" w:rsidP="00290BC9">
            <w:r w:rsidRPr="003C60E9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93B6" w14:textId="77777777" w:rsidR="00C50E71" w:rsidRDefault="00C50E71" w:rsidP="00290BC9">
            <w:r w:rsidRPr="003C60E9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8071" w14:textId="77777777" w:rsidR="00C50E71" w:rsidRDefault="00C50E71" w:rsidP="00290BC9">
            <w:r w:rsidRPr="003C60E9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14:paraId="276F656A" w14:textId="77777777" w:rsidTr="00FA06FB">
        <w:trPr>
          <w:trHeight w:val="255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E00C" w14:textId="77777777" w:rsidR="00C50E71" w:rsidRPr="00326AC4" w:rsidRDefault="00C50E71" w:rsidP="00290BC9">
            <w:pPr>
              <w:jc w:val="both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Показатель эффективности учета ТКО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012E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0CDE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5B3D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3504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85B0" w14:textId="77777777" w:rsidR="00C50E71" w:rsidRDefault="00C50E71" w:rsidP="00290BC9">
            <w:r w:rsidRPr="003C60E9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835C" w14:textId="77777777" w:rsidR="00C50E71" w:rsidRDefault="00C50E71" w:rsidP="00290BC9">
            <w:r w:rsidRPr="003C60E9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32C5" w14:textId="77777777" w:rsidR="00C50E71" w:rsidRDefault="00C50E71" w:rsidP="00290BC9">
            <w:r w:rsidRPr="003C60E9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7AF2" w14:textId="77777777" w:rsidR="00C50E71" w:rsidRDefault="00C50E71" w:rsidP="00290BC9">
            <w:r w:rsidRPr="003C60E9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14:paraId="4B660612" w14:textId="77777777" w:rsidTr="00FA06FB">
        <w:trPr>
          <w:trHeight w:val="645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62A1" w14:textId="77777777" w:rsidR="00C50E71" w:rsidRPr="00326AC4" w:rsidRDefault="00C50E71" w:rsidP="00290BC9">
            <w:pPr>
              <w:jc w:val="both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Показатель эффективности извлечения вторичных ресурсов из ТКО в результате их обработки, направляемых на утилизацию (за исключением энергетической утилизации и утилизации органической части ТКО путем производства искусственных грунтов)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B37F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F677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F938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7F7C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7CFC" w14:textId="77777777" w:rsidR="00C50E71" w:rsidRDefault="00C50E71" w:rsidP="00290BC9">
            <w:r w:rsidRPr="003C60E9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8738" w14:textId="77777777" w:rsidR="00C50E71" w:rsidRDefault="00C50E71" w:rsidP="00290BC9">
            <w:r w:rsidRPr="003C60E9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479D" w14:textId="77777777" w:rsidR="00C50E71" w:rsidRDefault="00C50E71" w:rsidP="00290BC9">
            <w:r w:rsidRPr="003C60E9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0476" w14:textId="77777777" w:rsidR="00C50E71" w:rsidRDefault="00C50E71" w:rsidP="00290BC9">
            <w:r w:rsidRPr="003C60E9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0E71" w14:paraId="2AE24158" w14:textId="77777777" w:rsidTr="00FA06FB">
        <w:trPr>
          <w:trHeight w:val="645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CD43" w14:textId="77777777" w:rsidR="00C50E71" w:rsidRPr="00326AC4" w:rsidRDefault="00C50E71" w:rsidP="00290BC9">
            <w:pPr>
              <w:jc w:val="both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Показатель эффективности извлечения органической части ТКО, направляемой на утилизацию путем производства искусственных грунтов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4C52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BC7B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9A97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7FE1" w14:textId="77777777" w:rsidR="00C50E71" w:rsidRPr="00326AC4" w:rsidRDefault="00C50E71" w:rsidP="00290BC9">
            <w:pPr>
              <w:jc w:val="center"/>
              <w:rPr>
                <w:color w:val="000000"/>
                <w:sz w:val="16"/>
                <w:szCs w:val="16"/>
              </w:rPr>
            </w:pPr>
            <w:r w:rsidRPr="00326AC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993B" w14:textId="77777777" w:rsidR="00C50E71" w:rsidRDefault="00C50E71" w:rsidP="00290BC9">
            <w:pPr>
              <w:jc w:val="center"/>
            </w:pPr>
            <w:r w:rsidRPr="0081336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32A5" w14:textId="77777777" w:rsidR="00C50E71" w:rsidRDefault="00C50E71" w:rsidP="00290BC9">
            <w:pPr>
              <w:jc w:val="center"/>
            </w:pPr>
            <w:r w:rsidRPr="0081336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9EFD" w14:textId="77777777" w:rsidR="00C50E71" w:rsidRDefault="00C50E71" w:rsidP="00290BC9">
            <w:pPr>
              <w:jc w:val="center"/>
            </w:pPr>
            <w:r w:rsidRPr="0081336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087C" w14:textId="77777777" w:rsidR="00C50E71" w:rsidRDefault="00C50E71" w:rsidP="00290BC9">
            <w:pPr>
              <w:jc w:val="center"/>
            </w:pPr>
            <w:r w:rsidRPr="00813369">
              <w:rPr>
                <w:color w:val="000000"/>
                <w:sz w:val="16"/>
                <w:szCs w:val="16"/>
              </w:rPr>
              <w:t>-</w:t>
            </w:r>
          </w:p>
        </w:tc>
      </w:tr>
    </w:tbl>
    <w:p w14:paraId="450FCEF7" w14:textId="77777777" w:rsidR="000E550C" w:rsidRPr="000E550C" w:rsidRDefault="000E550C" w:rsidP="000E550C">
      <w:pPr>
        <w:tabs>
          <w:tab w:val="left" w:pos="426"/>
          <w:tab w:val="left" w:pos="1134"/>
        </w:tabs>
        <w:spacing w:line="276" w:lineRule="auto"/>
        <w:ind w:firstLine="709"/>
        <w:jc w:val="right"/>
        <w:rPr>
          <w:szCs w:val="24"/>
        </w:rPr>
      </w:pPr>
      <w:r>
        <w:rPr>
          <w:szCs w:val="24"/>
        </w:rPr>
        <w:t>».</w:t>
      </w:r>
    </w:p>
    <w:p w14:paraId="1638E296" w14:textId="05414389" w:rsidR="000468D6" w:rsidRPr="000468D6" w:rsidRDefault="008725AA" w:rsidP="000468D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4"/>
        </w:rPr>
      </w:pPr>
      <w:r>
        <w:rPr>
          <w:b/>
          <w:szCs w:val="24"/>
        </w:rPr>
        <w:t>6</w:t>
      </w:r>
      <w:r w:rsidR="000468D6" w:rsidRPr="000468D6">
        <w:rPr>
          <w:b/>
          <w:szCs w:val="24"/>
        </w:rPr>
        <w:t>.</w:t>
      </w:r>
      <w:r w:rsidR="000468D6" w:rsidRPr="000468D6">
        <w:rPr>
          <w:szCs w:val="24"/>
        </w:rPr>
        <w:t xml:space="preserve"> </w:t>
      </w:r>
      <w:r w:rsidR="000468D6" w:rsidRPr="000E6700">
        <w:rPr>
          <w:szCs w:val="24"/>
        </w:rPr>
        <w:t>Настоящее решение вступает в силу со дня его принятия и распространяется на правоотношения, возникшие с 1 января 2026 г.</w:t>
      </w:r>
    </w:p>
    <w:p w14:paraId="23C5ED54" w14:textId="77777777" w:rsidR="00E82D27" w:rsidRDefault="00E82D27" w:rsidP="00D25C51">
      <w:pPr>
        <w:tabs>
          <w:tab w:val="left" w:pos="1897"/>
        </w:tabs>
        <w:spacing w:line="276" w:lineRule="auto"/>
        <w:rPr>
          <w:szCs w:val="28"/>
        </w:rPr>
      </w:pPr>
    </w:p>
    <w:p w14:paraId="7055E4F8" w14:textId="77777777" w:rsidR="00E82D27" w:rsidRDefault="00E82D27" w:rsidP="00D25C51">
      <w:pPr>
        <w:tabs>
          <w:tab w:val="left" w:pos="1897"/>
        </w:tabs>
        <w:spacing w:line="276" w:lineRule="auto"/>
        <w:rPr>
          <w:szCs w:val="28"/>
        </w:rPr>
      </w:pPr>
    </w:p>
    <w:p w14:paraId="62034407" w14:textId="77777777" w:rsidR="00E82D27" w:rsidRDefault="00E82D27" w:rsidP="00D25C51">
      <w:pPr>
        <w:tabs>
          <w:tab w:val="left" w:pos="1897"/>
        </w:tabs>
        <w:spacing w:line="276" w:lineRule="auto"/>
        <w:rPr>
          <w:szCs w:val="28"/>
        </w:rPr>
      </w:pPr>
    </w:p>
    <w:p w14:paraId="3F6E805E" w14:textId="412C77F8" w:rsidR="00A47735" w:rsidRDefault="006B3FE7" w:rsidP="00D25C51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597467">
        <w:rPr>
          <w:szCs w:val="28"/>
        </w:rPr>
        <w:t>уководите</w:t>
      </w:r>
      <w:r>
        <w:rPr>
          <w:szCs w:val="28"/>
        </w:rPr>
        <w:t>ль</w:t>
      </w:r>
      <w:r w:rsidR="00FD5315">
        <w:rPr>
          <w:szCs w:val="28"/>
        </w:rPr>
        <w:t xml:space="preserve"> службы</w:t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  <w:t xml:space="preserve"> </w:t>
      </w:r>
      <w:r>
        <w:rPr>
          <w:szCs w:val="28"/>
        </w:rPr>
        <w:t xml:space="preserve">           Ю.Л.Алешина</w:t>
      </w:r>
    </w:p>
    <w:sectPr w:rsidR="00A47735" w:rsidSect="00FA06FB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121A1" w14:textId="77777777" w:rsidR="00290BC9" w:rsidRDefault="00290BC9">
      <w:r>
        <w:separator/>
      </w:r>
    </w:p>
  </w:endnote>
  <w:endnote w:type="continuationSeparator" w:id="0">
    <w:p w14:paraId="6AD6AC09" w14:textId="77777777" w:rsidR="00290BC9" w:rsidRDefault="0029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3E5A3" w14:textId="77777777" w:rsidR="00290BC9" w:rsidRDefault="00290BC9">
      <w:r>
        <w:separator/>
      </w:r>
    </w:p>
  </w:footnote>
  <w:footnote w:type="continuationSeparator" w:id="0">
    <w:p w14:paraId="724CE99D" w14:textId="77777777" w:rsidR="00290BC9" w:rsidRDefault="00290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5A47B" w14:textId="77777777" w:rsidR="00290BC9" w:rsidRDefault="00290BC9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73E716" w14:textId="77777777" w:rsidR="00290BC9" w:rsidRDefault="00290B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F2AC" w14:textId="2864D1B4" w:rsidR="00290BC9" w:rsidRDefault="00290BC9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6104">
      <w:rPr>
        <w:rStyle w:val="a7"/>
        <w:noProof/>
      </w:rPr>
      <w:t>5</w:t>
    </w:r>
    <w:r>
      <w:rPr>
        <w:rStyle w:val="a7"/>
      </w:rPr>
      <w:fldChar w:fldCharType="end"/>
    </w:r>
  </w:p>
  <w:p w14:paraId="393366F5" w14:textId="77777777" w:rsidR="00290BC9" w:rsidRDefault="00290B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532A6" w14:textId="77777777" w:rsidR="00290BC9" w:rsidRDefault="00290BC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6869C01" wp14:editId="351BB173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3B0299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734F84" wp14:editId="1CBE1A0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A26D0" w14:textId="77777777" w:rsidR="00290BC9" w:rsidRPr="00E52B15" w:rsidRDefault="00290BC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572EEBF0" wp14:editId="3E1E3A98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AFCBFB" w14:textId="77777777" w:rsidR="00290BC9" w:rsidRPr="00561114" w:rsidRDefault="00290BC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93154E4" w14:textId="77777777" w:rsidR="00290BC9" w:rsidRPr="00561114" w:rsidRDefault="00290BC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492A0A5" w14:textId="77777777" w:rsidR="00290BC9" w:rsidRPr="000F7B5C" w:rsidRDefault="00290BC9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829B069" w14:textId="77777777" w:rsidR="00290BC9" w:rsidRPr="000F7B5C" w:rsidRDefault="00290BC9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62617725" w14:textId="77777777" w:rsidR="00290BC9" w:rsidRDefault="00290BC9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024BFD3" w14:textId="77777777" w:rsidR="00290BC9" w:rsidRDefault="00290BC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CDFE562" w14:textId="77777777" w:rsidR="00290BC9" w:rsidRPr="002B6128" w:rsidRDefault="00290BC9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246FB160" w14:textId="77777777" w:rsidR="00290BC9" w:rsidRDefault="00290BC9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BF4825E" w14:textId="77777777" w:rsidR="00290BC9" w:rsidRPr="001772E6" w:rsidRDefault="00290BC9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E3A4FD4" w14:textId="77777777" w:rsidR="00290BC9" w:rsidRDefault="00290BC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34F8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14:paraId="43FA26D0" w14:textId="77777777" w:rsidR="00290BC9" w:rsidRPr="00E52B15" w:rsidRDefault="00290BC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572EEBF0" wp14:editId="3E1E3A98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AFCBFB" w14:textId="77777777" w:rsidR="00290BC9" w:rsidRPr="00561114" w:rsidRDefault="00290BC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93154E4" w14:textId="77777777" w:rsidR="00290BC9" w:rsidRPr="00561114" w:rsidRDefault="00290BC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492A0A5" w14:textId="77777777" w:rsidR="00290BC9" w:rsidRPr="000F7B5C" w:rsidRDefault="00290BC9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829B069" w14:textId="77777777" w:rsidR="00290BC9" w:rsidRPr="000F7B5C" w:rsidRDefault="00290BC9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62617725" w14:textId="77777777" w:rsidR="00290BC9" w:rsidRDefault="00290BC9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024BFD3" w14:textId="77777777" w:rsidR="00290BC9" w:rsidRDefault="00290BC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CDFE562" w14:textId="77777777" w:rsidR="00290BC9" w:rsidRPr="002B6128" w:rsidRDefault="00290BC9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246FB160" w14:textId="77777777" w:rsidR="00290BC9" w:rsidRDefault="00290BC9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BF4825E" w14:textId="77777777" w:rsidR="00290BC9" w:rsidRPr="001772E6" w:rsidRDefault="00290BC9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E3A4FD4" w14:textId="77777777" w:rsidR="00290BC9" w:rsidRDefault="00290BC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E6032"/>
    <w:multiLevelType w:val="hybridMultilevel"/>
    <w:tmpl w:val="73BC5632"/>
    <w:lvl w:ilvl="0" w:tplc="4B74F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F103F"/>
    <w:multiLevelType w:val="hybridMultilevel"/>
    <w:tmpl w:val="E86284F2"/>
    <w:lvl w:ilvl="0" w:tplc="1DD4A69A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1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673"/>
    <w:rsid w:val="00011AE5"/>
    <w:rsid w:val="00011E2C"/>
    <w:rsid w:val="000150C8"/>
    <w:rsid w:val="000153AB"/>
    <w:rsid w:val="000162FE"/>
    <w:rsid w:val="00017C41"/>
    <w:rsid w:val="00020271"/>
    <w:rsid w:val="00020DDA"/>
    <w:rsid w:val="0002168F"/>
    <w:rsid w:val="000224C4"/>
    <w:rsid w:val="00023F65"/>
    <w:rsid w:val="000242A1"/>
    <w:rsid w:val="00024547"/>
    <w:rsid w:val="000270AA"/>
    <w:rsid w:val="0003070C"/>
    <w:rsid w:val="000309A5"/>
    <w:rsid w:val="0003282C"/>
    <w:rsid w:val="00032D44"/>
    <w:rsid w:val="00032E39"/>
    <w:rsid w:val="0003319D"/>
    <w:rsid w:val="000337CB"/>
    <w:rsid w:val="000338F9"/>
    <w:rsid w:val="000340F4"/>
    <w:rsid w:val="00034834"/>
    <w:rsid w:val="00034BD0"/>
    <w:rsid w:val="000356C3"/>
    <w:rsid w:val="0003713A"/>
    <w:rsid w:val="00037A13"/>
    <w:rsid w:val="00037C86"/>
    <w:rsid w:val="00040178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468D6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4E63"/>
    <w:rsid w:val="00055A86"/>
    <w:rsid w:val="000568B4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844"/>
    <w:rsid w:val="00071D2C"/>
    <w:rsid w:val="00071F83"/>
    <w:rsid w:val="0007221F"/>
    <w:rsid w:val="00072D6F"/>
    <w:rsid w:val="0007340B"/>
    <w:rsid w:val="00073CCD"/>
    <w:rsid w:val="00073FF7"/>
    <w:rsid w:val="0007435F"/>
    <w:rsid w:val="00076EC9"/>
    <w:rsid w:val="0007748B"/>
    <w:rsid w:val="000778E0"/>
    <w:rsid w:val="00077E7F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4D8C"/>
    <w:rsid w:val="000955BE"/>
    <w:rsid w:val="00096230"/>
    <w:rsid w:val="00096454"/>
    <w:rsid w:val="00096B85"/>
    <w:rsid w:val="00096FB7"/>
    <w:rsid w:val="00097298"/>
    <w:rsid w:val="000A031E"/>
    <w:rsid w:val="000A228C"/>
    <w:rsid w:val="000A46B0"/>
    <w:rsid w:val="000A5127"/>
    <w:rsid w:val="000A6524"/>
    <w:rsid w:val="000A69FD"/>
    <w:rsid w:val="000A7F91"/>
    <w:rsid w:val="000B0FF6"/>
    <w:rsid w:val="000B2394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0690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5D70"/>
    <w:rsid w:val="000D5F64"/>
    <w:rsid w:val="000D64FE"/>
    <w:rsid w:val="000D6E21"/>
    <w:rsid w:val="000D7728"/>
    <w:rsid w:val="000D786B"/>
    <w:rsid w:val="000E1883"/>
    <w:rsid w:val="000E1B09"/>
    <w:rsid w:val="000E29B5"/>
    <w:rsid w:val="000E3396"/>
    <w:rsid w:val="000E3AA1"/>
    <w:rsid w:val="000E4076"/>
    <w:rsid w:val="000E416A"/>
    <w:rsid w:val="000E456D"/>
    <w:rsid w:val="000E4674"/>
    <w:rsid w:val="000E51AA"/>
    <w:rsid w:val="000E550C"/>
    <w:rsid w:val="000E5C37"/>
    <w:rsid w:val="000E65EB"/>
    <w:rsid w:val="000E6700"/>
    <w:rsid w:val="000F00EE"/>
    <w:rsid w:val="000F079D"/>
    <w:rsid w:val="000F174E"/>
    <w:rsid w:val="000F179A"/>
    <w:rsid w:val="000F2BCE"/>
    <w:rsid w:val="000F3A04"/>
    <w:rsid w:val="000F3C08"/>
    <w:rsid w:val="000F3F20"/>
    <w:rsid w:val="000F453C"/>
    <w:rsid w:val="000F5820"/>
    <w:rsid w:val="000F5E13"/>
    <w:rsid w:val="000F63CE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124"/>
    <w:rsid w:val="00113436"/>
    <w:rsid w:val="00114C9E"/>
    <w:rsid w:val="00115510"/>
    <w:rsid w:val="0011613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19C3"/>
    <w:rsid w:val="001420CD"/>
    <w:rsid w:val="00142382"/>
    <w:rsid w:val="001423F5"/>
    <w:rsid w:val="00142B06"/>
    <w:rsid w:val="00142C45"/>
    <w:rsid w:val="00143421"/>
    <w:rsid w:val="00143A79"/>
    <w:rsid w:val="00144A9A"/>
    <w:rsid w:val="001451F4"/>
    <w:rsid w:val="00145D42"/>
    <w:rsid w:val="00146750"/>
    <w:rsid w:val="00146D40"/>
    <w:rsid w:val="00147B06"/>
    <w:rsid w:val="001501DC"/>
    <w:rsid w:val="0015034C"/>
    <w:rsid w:val="001509C9"/>
    <w:rsid w:val="00151C04"/>
    <w:rsid w:val="001536E8"/>
    <w:rsid w:val="00153921"/>
    <w:rsid w:val="00154808"/>
    <w:rsid w:val="00154CA3"/>
    <w:rsid w:val="00155407"/>
    <w:rsid w:val="00155418"/>
    <w:rsid w:val="00155782"/>
    <w:rsid w:val="00155AB6"/>
    <w:rsid w:val="00156185"/>
    <w:rsid w:val="001565BE"/>
    <w:rsid w:val="00156FD2"/>
    <w:rsid w:val="00160550"/>
    <w:rsid w:val="0016188A"/>
    <w:rsid w:val="00162C9F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77B87"/>
    <w:rsid w:val="001810F8"/>
    <w:rsid w:val="00182359"/>
    <w:rsid w:val="00183255"/>
    <w:rsid w:val="00183260"/>
    <w:rsid w:val="00184CE1"/>
    <w:rsid w:val="0018529C"/>
    <w:rsid w:val="00185546"/>
    <w:rsid w:val="00185F41"/>
    <w:rsid w:val="00186F92"/>
    <w:rsid w:val="001873D4"/>
    <w:rsid w:val="00187451"/>
    <w:rsid w:val="00187A71"/>
    <w:rsid w:val="00187AD6"/>
    <w:rsid w:val="00187E73"/>
    <w:rsid w:val="001906BB"/>
    <w:rsid w:val="00191417"/>
    <w:rsid w:val="00191ACC"/>
    <w:rsid w:val="00191E99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0717"/>
    <w:rsid w:val="001A14F9"/>
    <w:rsid w:val="001A338E"/>
    <w:rsid w:val="001A371E"/>
    <w:rsid w:val="001A3B85"/>
    <w:rsid w:val="001A4950"/>
    <w:rsid w:val="001A5FB8"/>
    <w:rsid w:val="001A6556"/>
    <w:rsid w:val="001A6DAC"/>
    <w:rsid w:val="001A7523"/>
    <w:rsid w:val="001A77C9"/>
    <w:rsid w:val="001B0311"/>
    <w:rsid w:val="001B03B6"/>
    <w:rsid w:val="001B3D6D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37D5"/>
    <w:rsid w:val="001C4B73"/>
    <w:rsid w:val="001C524A"/>
    <w:rsid w:val="001C55BA"/>
    <w:rsid w:val="001C56C7"/>
    <w:rsid w:val="001C5843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888"/>
    <w:rsid w:val="001D7B9F"/>
    <w:rsid w:val="001D7F75"/>
    <w:rsid w:val="001D7FD0"/>
    <w:rsid w:val="001E024D"/>
    <w:rsid w:val="001E0479"/>
    <w:rsid w:val="001E05B8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3DC"/>
    <w:rsid w:val="001F1EF4"/>
    <w:rsid w:val="001F2916"/>
    <w:rsid w:val="001F4501"/>
    <w:rsid w:val="001F49D5"/>
    <w:rsid w:val="001F79A3"/>
    <w:rsid w:val="001F7C23"/>
    <w:rsid w:val="00200403"/>
    <w:rsid w:val="0020073D"/>
    <w:rsid w:val="0020205D"/>
    <w:rsid w:val="0020311F"/>
    <w:rsid w:val="00204172"/>
    <w:rsid w:val="0020444D"/>
    <w:rsid w:val="0020505B"/>
    <w:rsid w:val="0020522B"/>
    <w:rsid w:val="00205BE6"/>
    <w:rsid w:val="00205EC7"/>
    <w:rsid w:val="00206822"/>
    <w:rsid w:val="00206D6F"/>
    <w:rsid w:val="00207AE1"/>
    <w:rsid w:val="002100ED"/>
    <w:rsid w:val="00210FE8"/>
    <w:rsid w:val="00211DF1"/>
    <w:rsid w:val="00212EEC"/>
    <w:rsid w:val="002138A8"/>
    <w:rsid w:val="00213B40"/>
    <w:rsid w:val="002141DA"/>
    <w:rsid w:val="002165E3"/>
    <w:rsid w:val="002167D8"/>
    <w:rsid w:val="0021757A"/>
    <w:rsid w:val="002175D4"/>
    <w:rsid w:val="0022015C"/>
    <w:rsid w:val="00220928"/>
    <w:rsid w:val="0022190C"/>
    <w:rsid w:val="00221FC9"/>
    <w:rsid w:val="0022264C"/>
    <w:rsid w:val="002234AA"/>
    <w:rsid w:val="00223530"/>
    <w:rsid w:val="0022396B"/>
    <w:rsid w:val="00223E1B"/>
    <w:rsid w:val="00225652"/>
    <w:rsid w:val="00225B9D"/>
    <w:rsid w:val="00230285"/>
    <w:rsid w:val="002309EB"/>
    <w:rsid w:val="0023116A"/>
    <w:rsid w:val="0023218F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B36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2C"/>
    <w:rsid w:val="00260E76"/>
    <w:rsid w:val="0026138A"/>
    <w:rsid w:val="00261DB4"/>
    <w:rsid w:val="00262BE9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B34"/>
    <w:rsid w:val="002742F4"/>
    <w:rsid w:val="002750B6"/>
    <w:rsid w:val="002755CB"/>
    <w:rsid w:val="002763CD"/>
    <w:rsid w:val="00276416"/>
    <w:rsid w:val="002769AE"/>
    <w:rsid w:val="00276A77"/>
    <w:rsid w:val="00276D12"/>
    <w:rsid w:val="00276D28"/>
    <w:rsid w:val="00277B70"/>
    <w:rsid w:val="00277DD0"/>
    <w:rsid w:val="0028032C"/>
    <w:rsid w:val="0028058A"/>
    <w:rsid w:val="00281D6A"/>
    <w:rsid w:val="002822B5"/>
    <w:rsid w:val="002824E5"/>
    <w:rsid w:val="00282587"/>
    <w:rsid w:val="0028304F"/>
    <w:rsid w:val="0028400D"/>
    <w:rsid w:val="00284EB0"/>
    <w:rsid w:val="00285B3B"/>
    <w:rsid w:val="0028691D"/>
    <w:rsid w:val="00286D00"/>
    <w:rsid w:val="00286F33"/>
    <w:rsid w:val="00286F89"/>
    <w:rsid w:val="00287F60"/>
    <w:rsid w:val="002904AF"/>
    <w:rsid w:val="00290BC9"/>
    <w:rsid w:val="00290E3E"/>
    <w:rsid w:val="00291F65"/>
    <w:rsid w:val="00291FD5"/>
    <w:rsid w:val="0029254A"/>
    <w:rsid w:val="002925F7"/>
    <w:rsid w:val="00293571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748"/>
    <w:rsid w:val="002C0ADD"/>
    <w:rsid w:val="002C0F07"/>
    <w:rsid w:val="002C130B"/>
    <w:rsid w:val="002C1EB3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416"/>
    <w:rsid w:val="002D3D88"/>
    <w:rsid w:val="002D3DA3"/>
    <w:rsid w:val="002D3DB3"/>
    <w:rsid w:val="002D4731"/>
    <w:rsid w:val="002D4D1B"/>
    <w:rsid w:val="002D5698"/>
    <w:rsid w:val="002D5AB6"/>
    <w:rsid w:val="002D5CF5"/>
    <w:rsid w:val="002D5D50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CEE"/>
    <w:rsid w:val="002E24E9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683E"/>
    <w:rsid w:val="002E72FE"/>
    <w:rsid w:val="002E7E33"/>
    <w:rsid w:val="002F013F"/>
    <w:rsid w:val="002F116F"/>
    <w:rsid w:val="002F1F2E"/>
    <w:rsid w:val="002F24DD"/>
    <w:rsid w:val="002F4EBB"/>
    <w:rsid w:val="002F696E"/>
    <w:rsid w:val="002F7A27"/>
    <w:rsid w:val="00300875"/>
    <w:rsid w:val="0030133D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389"/>
    <w:rsid w:val="003115CB"/>
    <w:rsid w:val="00311A89"/>
    <w:rsid w:val="00311E06"/>
    <w:rsid w:val="00312C55"/>
    <w:rsid w:val="00313951"/>
    <w:rsid w:val="00313EC8"/>
    <w:rsid w:val="00314409"/>
    <w:rsid w:val="00314862"/>
    <w:rsid w:val="0031545F"/>
    <w:rsid w:val="00315681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C32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6E2"/>
    <w:rsid w:val="00351A43"/>
    <w:rsid w:val="00351B1E"/>
    <w:rsid w:val="003549D1"/>
    <w:rsid w:val="00355449"/>
    <w:rsid w:val="00355829"/>
    <w:rsid w:val="00360916"/>
    <w:rsid w:val="00360C38"/>
    <w:rsid w:val="00360FA5"/>
    <w:rsid w:val="00361C72"/>
    <w:rsid w:val="00362AD8"/>
    <w:rsid w:val="003632AA"/>
    <w:rsid w:val="00364DC7"/>
    <w:rsid w:val="003651F5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84F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70C"/>
    <w:rsid w:val="003A2757"/>
    <w:rsid w:val="003A29C2"/>
    <w:rsid w:val="003A3C57"/>
    <w:rsid w:val="003A41BD"/>
    <w:rsid w:val="003A45F3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17B"/>
    <w:rsid w:val="003B5B58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2D78"/>
    <w:rsid w:val="003C37FB"/>
    <w:rsid w:val="003C4DEA"/>
    <w:rsid w:val="003C4FF3"/>
    <w:rsid w:val="003C5134"/>
    <w:rsid w:val="003C58DE"/>
    <w:rsid w:val="003C7851"/>
    <w:rsid w:val="003C7A66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6A3A"/>
    <w:rsid w:val="003E79EF"/>
    <w:rsid w:val="003E7C4A"/>
    <w:rsid w:val="003F0199"/>
    <w:rsid w:val="003F081E"/>
    <w:rsid w:val="003F08A8"/>
    <w:rsid w:val="003F13DE"/>
    <w:rsid w:val="003F16C4"/>
    <w:rsid w:val="003F1B0B"/>
    <w:rsid w:val="003F2F38"/>
    <w:rsid w:val="003F3486"/>
    <w:rsid w:val="003F3A06"/>
    <w:rsid w:val="003F4275"/>
    <w:rsid w:val="003F44C3"/>
    <w:rsid w:val="003F58D7"/>
    <w:rsid w:val="003F5FFA"/>
    <w:rsid w:val="003F6BAF"/>
    <w:rsid w:val="003F6BBD"/>
    <w:rsid w:val="003F6BD8"/>
    <w:rsid w:val="003F744B"/>
    <w:rsid w:val="00400C24"/>
    <w:rsid w:val="00400FA9"/>
    <w:rsid w:val="00401081"/>
    <w:rsid w:val="004013C6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6C9E"/>
    <w:rsid w:val="0040709F"/>
    <w:rsid w:val="004078A0"/>
    <w:rsid w:val="00407FF3"/>
    <w:rsid w:val="004106A7"/>
    <w:rsid w:val="004108B3"/>
    <w:rsid w:val="004110FA"/>
    <w:rsid w:val="004119B8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CDF"/>
    <w:rsid w:val="00423260"/>
    <w:rsid w:val="00423307"/>
    <w:rsid w:val="00423D9A"/>
    <w:rsid w:val="00424166"/>
    <w:rsid w:val="00424F33"/>
    <w:rsid w:val="0042718D"/>
    <w:rsid w:val="00427D62"/>
    <w:rsid w:val="004314B2"/>
    <w:rsid w:val="00432F4A"/>
    <w:rsid w:val="00433294"/>
    <w:rsid w:val="004336A4"/>
    <w:rsid w:val="00433788"/>
    <w:rsid w:val="004347D4"/>
    <w:rsid w:val="00435238"/>
    <w:rsid w:val="0043564A"/>
    <w:rsid w:val="0043574E"/>
    <w:rsid w:val="00435CBF"/>
    <w:rsid w:val="0043697C"/>
    <w:rsid w:val="00440275"/>
    <w:rsid w:val="00441840"/>
    <w:rsid w:val="00441E3C"/>
    <w:rsid w:val="00442704"/>
    <w:rsid w:val="0044291C"/>
    <w:rsid w:val="00443183"/>
    <w:rsid w:val="004440CC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DB5"/>
    <w:rsid w:val="0045479A"/>
    <w:rsid w:val="00455185"/>
    <w:rsid w:val="0045608B"/>
    <w:rsid w:val="004607E2"/>
    <w:rsid w:val="004608AC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96C"/>
    <w:rsid w:val="00472BEC"/>
    <w:rsid w:val="00473807"/>
    <w:rsid w:val="00473C27"/>
    <w:rsid w:val="004744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0BF3"/>
    <w:rsid w:val="00491392"/>
    <w:rsid w:val="00491560"/>
    <w:rsid w:val="0049220E"/>
    <w:rsid w:val="00493F0A"/>
    <w:rsid w:val="004947B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4FD"/>
    <w:rsid w:val="004B2BBD"/>
    <w:rsid w:val="004B5061"/>
    <w:rsid w:val="004B616C"/>
    <w:rsid w:val="004B654C"/>
    <w:rsid w:val="004B6AF8"/>
    <w:rsid w:val="004C05E4"/>
    <w:rsid w:val="004C2341"/>
    <w:rsid w:val="004C33BA"/>
    <w:rsid w:val="004C34C3"/>
    <w:rsid w:val="004C3595"/>
    <w:rsid w:val="004C49C9"/>
    <w:rsid w:val="004C4B67"/>
    <w:rsid w:val="004C5876"/>
    <w:rsid w:val="004C5903"/>
    <w:rsid w:val="004C60C1"/>
    <w:rsid w:val="004C725D"/>
    <w:rsid w:val="004C740C"/>
    <w:rsid w:val="004C7B64"/>
    <w:rsid w:val="004C7FB6"/>
    <w:rsid w:val="004D0766"/>
    <w:rsid w:val="004D214C"/>
    <w:rsid w:val="004D2375"/>
    <w:rsid w:val="004D251C"/>
    <w:rsid w:val="004D3225"/>
    <w:rsid w:val="004D434B"/>
    <w:rsid w:val="004D44AA"/>
    <w:rsid w:val="004D45F6"/>
    <w:rsid w:val="004D4D5C"/>
    <w:rsid w:val="004D51D1"/>
    <w:rsid w:val="004D529D"/>
    <w:rsid w:val="004D690C"/>
    <w:rsid w:val="004D6A56"/>
    <w:rsid w:val="004D7278"/>
    <w:rsid w:val="004D75B6"/>
    <w:rsid w:val="004D7CEF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D1C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4FA0"/>
    <w:rsid w:val="005066F4"/>
    <w:rsid w:val="00507382"/>
    <w:rsid w:val="005075F0"/>
    <w:rsid w:val="00507AA1"/>
    <w:rsid w:val="0051031C"/>
    <w:rsid w:val="00510C03"/>
    <w:rsid w:val="005117C8"/>
    <w:rsid w:val="005122DE"/>
    <w:rsid w:val="0051272F"/>
    <w:rsid w:val="00512857"/>
    <w:rsid w:val="00512E76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190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67F"/>
    <w:rsid w:val="00542C0A"/>
    <w:rsid w:val="00543626"/>
    <w:rsid w:val="00544C00"/>
    <w:rsid w:val="00545CC9"/>
    <w:rsid w:val="005462AE"/>
    <w:rsid w:val="00550648"/>
    <w:rsid w:val="00550EA0"/>
    <w:rsid w:val="005511F6"/>
    <w:rsid w:val="005527F1"/>
    <w:rsid w:val="00554154"/>
    <w:rsid w:val="005544EF"/>
    <w:rsid w:val="00554B87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3766"/>
    <w:rsid w:val="0056410C"/>
    <w:rsid w:val="005641F5"/>
    <w:rsid w:val="00564432"/>
    <w:rsid w:val="00564791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02C9"/>
    <w:rsid w:val="00581A27"/>
    <w:rsid w:val="005833BF"/>
    <w:rsid w:val="005846BD"/>
    <w:rsid w:val="00585C4C"/>
    <w:rsid w:val="00586D0E"/>
    <w:rsid w:val="00587B46"/>
    <w:rsid w:val="00590048"/>
    <w:rsid w:val="005900CE"/>
    <w:rsid w:val="005914F0"/>
    <w:rsid w:val="0059189A"/>
    <w:rsid w:val="005930FA"/>
    <w:rsid w:val="00593E13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1FD"/>
    <w:rsid w:val="005A3276"/>
    <w:rsid w:val="005A330B"/>
    <w:rsid w:val="005A335D"/>
    <w:rsid w:val="005A3751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693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F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973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AA7"/>
    <w:rsid w:val="005F5D60"/>
    <w:rsid w:val="005F6255"/>
    <w:rsid w:val="005F6321"/>
    <w:rsid w:val="005F67F3"/>
    <w:rsid w:val="005F6DF2"/>
    <w:rsid w:val="005F7E74"/>
    <w:rsid w:val="006004D1"/>
    <w:rsid w:val="00600ECB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3EF"/>
    <w:rsid w:val="0061447E"/>
    <w:rsid w:val="0061448C"/>
    <w:rsid w:val="00615C72"/>
    <w:rsid w:val="006164EE"/>
    <w:rsid w:val="00616C0E"/>
    <w:rsid w:val="00617844"/>
    <w:rsid w:val="00621EE5"/>
    <w:rsid w:val="006227C1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ADD"/>
    <w:rsid w:val="00637CB6"/>
    <w:rsid w:val="00640491"/>
    <w:rsid w:val="00640576"/>
    <w:rsid w:val="0064142E"/>
    <w:rsid w:val="00642111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187B"/>
    <w:rsid w:val="006524C6"/>
    <w:rsid w:val="006534CA"/>
    <w:rsid w:val="00653786"/>
    <w:rsid w:val="006556AF"/>
    <w:rsid w:val="00655E07"/>
    <w:rsid w:val="006562DB"/>
    <w:rsid w:val="00657CBE"/>
    <w:rsid w:val="0066045E"/>
    <w:rsid w:val="00660E8D"/>
    <w:rsid w:val="00661046"/>
    <w:rsid w:val="006613CF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22"/>
    <w:rsid w:val="00665EFD"/>
    <w:rsid w:val="00666260"/>
    <w:rsid w:val="006668A7"/>
    <w:rsid w:val="00666A5A"/>
    <w:rsid w:val="00666A63"/>
    <w:rsid w:val="0067053D"/>
    <w:rsid w:val="00670C48"/>
    <w:rsid w:val="00670D8E"/>
    <w:rsid w:val="006720D4"/>
    <w:rsid w:val="00672D7F"/>
    <w:rsid w:val="00673726"/>
    <w:rsid w:val="00673D81"/>
    <w:rsid w:val="0067454B"/>
    <w:rsid w:val="00674978"/>
    <w:rsid w:val="006757BB"/>
    <w:rsid w:val="00677042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4D6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31E"/>
    <w:rsid w:val="006B0536"/>
    <w:rsid w:val="006B119D"/>
    <w:rsid w:val="006B13FA"/>
    <w:rsid w:val="006B201C"/>
    <w:rsid w:val="006B237B"/>
    <w:rsid w:val="006B3779"/>
    <w:rsid w:val="006B3E33"/>
    <w:rsid w:val="006B3FE7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61D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D7A70"/>
    <w:rsid w:val="006D7C5E"/>
    <w:rsid w:val="006E115C"/>
    <w:rsid w:val="006E1311"/>
    <w:rsid w:val="006E274F"/>
    <w:rsid w:val="006E2954"/>
    <w:rsid w:val="006E338A"/>
    <w:rsid w:val="006E3CF0"/>
    <w:rsid w:val="006E3E1E"/>
    <w:rsid w:val="006E4067"/>
    <w:rsid w:val="006E4E27"/>
    <w:rsid w:val="006E63F2"/>
    <w:rsid w:val="006E6D31"/>
    <w:rsid w:val="006E71CF"/>
    <w:rsid w:val="006E7A6D"/>
    <w:rsid w:val="006E7FFC"/>
    <w:rsid w:val="006F060C"/>
    <w:rsid w:val="006F184D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EF8"/>
    <w:rsid w:val="007010E4"/>
    <w:rsid w:val="00702FCE"/>
    <w:rsid w:val="00704073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9CD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D62"/>
    <w:rsid w:val="00722FE3"/>
    <w:rsid w:val="00723570"/>
    <w:rsid w:val="00724E84"/>
    <w:rsid w:val="007257B4"/>
    <w:rsid w:val="00725888"/>
    <w:rsid w:val="00725AF4"/>
    <w:rsid w:val="00726EF0"/>
    <w:rsid w:val="007278C3"/>
    <w:rsid w:val="00730B14"/>
    <w:rsid w:val="007318BA"/>
    <w:rsid w:val="00733B5A"/>
    <w:rsid w:val="00734453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639"/>
    <w:rsid w:val="007447D5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4EE"/>
    <w:rsid w:val="007535B1"/>
    <w:rsid w:val="007536E6"/>
    <w:rsid w:val="00754251"/>
    <w:rsid w:val="0075512C"/>
    <w:rsid w:val="00755739"/>
    <w:rsid w:val="00756243"/>
    <w:rsid w:val="00756931"/>
    <w:rsid w:val="007572F2"/>
    <w:rsid w:val="00760890"/>
    <w:rsid w:val="00760B3F"/>
    <w:rsid w:val="00761BD0"/>
    <w:rsid w:val="00764D9F"/>
    <w:rsid w:val="007658A8"/>
    <w:rsid w:val="00765DE3"/>
    <w:rsid w:val="00765E7E"/>
    <w:rsid w:val="00766397"/>
    <w:rsid w:val="00767863"/>
    <w:rsid w:val="00770BE1"/>
    <w:rsid w:val="00771A11"/>
    <w:rsid w:val="00772907"/>
    <w:rsid w:val="00772D80"/>
    <w:rsid w:val="00773EC6"/>
    <w:rsid w:val="007746CB"/>
    <w:rsid w:val="00775D64"/>
    <w:rsid w:val="00775FD8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360C"/>
    <w:rsid w:val="0079432C"/>
    <w:rsid w:val="007948B9"/>
    <w:rsid w:val="00794E20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88A"/>
    <w:rsid w:val="007A3DAF"/>
    <w:rsid w:val="007A4631"/>
    <w:rsid w:val="007A499F"/>
    <w:rsid w:val="007A554F"/>
    <w:rsid w:val="007A597F"/>
    <w:rsid w:val="007A5C22"/>
    <w:rsid w:val="007A6122"/>
    <w:rsid w:val="007A7B73"/>
    <w:rsid w:val="007B015E"/>
    <w:rsid w:val="007B03FD"/>
    <w:rsid w:val="007B0AE3"/>
    <w:rsid w:val="007B0BD5"/>
    <w:rsid w:val="007B0CA2"/>
    <w:rsid w:val="007B0DD9"/>
    <w:rsid w:val="007B1CB8"/>
    <w:rsid w:val="007B290B"/>
    <w:rsid w:val="007B37ED"/>
    <w:rsid w:val="007B3A53"/>
    <w:rsid w:val="007B4D8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0E"/>
    <w:rsid w:val="007C3ABB"/>
    <w:rsid w:val="007C3AFD"/>
    <w:rsid w:val="007C4D91"/>
    <w:rsid w:val="007C52B1"/>
    <w:rsid w:val="007C57D9"/>
    <w:rsid w:val="007C5BA1"/>
    <w:rsid w:val="007C78A7"/>
    <w:rsid w:val="007D0569"/>
    <w:rsid w:val="007D121B"/>
    <w:rsid w:val="007D15AF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8F3"/>
    <w:rsid w:val="00804E6F"/>
    <w:rsid w:val="00805698"/>
    <w:rsid w:val="00805AF2"/>
    <w:rsid w:val="0080629D"/>
    <w:rsid w:val="0080763C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775"/>
    <w:rsid w:val="008148CD"/>
    <w:rsid w:val="00814CD0"/>
    <w:rsid w:val="0081526B"/>
    <w:rsid w:val="008155C4"/>
    <w:rsid w:val="00815733"/>
    <w:rsid w:val="00815BC9"/>
    <w:rsid w:val="00816376"/>
    <w:rsid w:val="00820F61"/>
    <w:rsid w:val="00821D12"/>
    <w:rsid w:val="008237FF"/>
    <w:rsid w:val="00823A1B"/>
    <w:rsid w:val="00824716"/>
    <w:rsid w:val="00824A4C"/>
    <w:rsid w:val="00825182"/>
    <w:rsid w:val="008255F3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4BE"/>
    <w:rsid w:val="008357CB"/>
    <w:rsid w:val="00836130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5E0C"/>
    <w:rsid w:val="00846080"/>
    <w:rsid w:val="00846AE6"/>
    <w:rsid w:val="00847285"/>
    <w:rsid w:val="00847A36"/>
    <w:rsid w:val="00850F5F"/>
    <w:rsid w:val="008510EA"/>
    <w:rsid w:val="008523EB"/>
    <w:rsid w:val="008528FF"/>
    <w:rsid w:val="00853663"/>
    <w:rsid w:val="00853AB4"/>
    <w:rsid w:val="008549A4"/>
    <w:rsid w:val="00855B59"/>
    <w:rsid w:val="00855D6C"/>
    <w:rsid w:val="0085764D"/>
    <w:rsid w:val="00861383"/>
    <w:rsid w:val="008619B2"/>
    <w:rsid w:val="0086213B"/>
    <w:rsid w:val="0086311F"/>
    <w:rsid w:val="0086325B"/>
    <w:rsid w:val="00864251"/>
    <w:rsid w:val="00864414"/>
    <w:rsid w:val="008657A8"/>
    <w:rsid w:val="00866010"/>
    <w:rsid w:val="00866DFB"/>
    <w:rsid w:val="00867688"/>
    <w:rsid w:val="00867D97"/>
    <w:rsid w:val="00867F7F"/>
    <w:rsid w:val="008724E1"/>
    <w:rsid w:val="008725AA"/>
    <w:rsid w:val="008736D2"/>
    <w:rsid w:val="00873CC3"/>
    <w:rsid w:val="008761E1"/>
    <w:rsid w:val="008761F8"/>
    <w:rsid w:val="008777CB"/>
    <w:rsid w:val="0088095F"/>
    <w:rsid w:val="00880FE2"/>
    <w:rsid w:val="00881F80"/>
    <w:rsid w:val="008836F5"/>
    <w:rsid w:val="0088457A"/>
    <w:rsid w:val="00884FE0"/>
    <w:rsid w:val="008853A0"/>
    <w:rsid w:val="00885BFE"/>
    <w:rsid w:val="0088621A"/>
    <w:rsid w:val="008863C2"/>
    <w:rsid w:val="00886605"/>
    <w:rsid w:val="00886769"/>
    <w:rsid w:val="00886BE6"/>
    <w:rsid w:val="00887823"/>
    <w:rsid w:val="00887838"/>
    <w:rsid w:val="008904E3"/>
    <w:rsid w:val="00890CC2"/>
    <w:rsid w:val="008915A8"/>
    <w:rsid w:val="00891A61"/>
    <w:rsid w:val="00891EAD"/>
    <w:rsid w:val="0089371A"/>
    <w:rsid w:val="008938BA"/>
    <w:rsid w:val="00893B90"/>
    <w:rsid w:val="00894253"/>
    <w:rsid w:val="008944A5"/>
    <w:rsid w:val="00894931"/>
    <w:rsid w:val="00894B7E"/>
    <w:rsid w:val="00895671"/>
    <w:rsid w:val="00895978"/>
    <w:rsid w:val="008962F5"/>
    <w:rsid w:val="00897844"/>
    <w:rsid w:val="0089794A"/>
    <w:rsid w:val="008A03CD"/>
    <w:rsid w:val="008A0F5E"/>
    <w:rsid w:val="008A21B7"/>
    <w:rsid w:val="008A30A8"/>
    <w:rsid w:val="008A4464"/>
    <w:rsid w:val="008A696C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47D"/>
    <w:rsid w:val="008D2653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6D58"/>
    <w:rsid w:val="008D6EC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6D8E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AFC"/>
    <w:rsid w:val="00904CAD"/>
    <w:rsid w:val="0090525B"/>
    <w:rsid w:val="00905798"/>
    <w:rsid w:val="009059D7"/>
    <w:rsid w:val="0090624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5C4"/>
    <w:rsid w:val="009157BA"/>
    <w:rsid w:val="0091584B"/>
    <w:rsid w:val="00915A1D"/>
    <w:rsid w:val="009169F6"/>
    <w:rsid w:val="00916F2F"/>
    <w:rsid w:val="009175A3"/>
    <w:rsid w:val="0092009B"/>
    <w:rsid w:val="009208A8"/>
    <w:rsid w:val="009212C6"/>
    <w:rsid w:val="009216E4"/>
    <w:rsid w:val="00921724"/>
    <w:rsid w:val="00921C86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0E8D"/>
    <w:rsid w:val="00932FB7"/>
    <w:rsid w:val="00934116"/>
    <w:rsid w:val="00934AC4"/>
    <w:rsid w:val="00934C0C"/>
    <w:rsid w:val="009366C2"/>
    <w:rsid w:val="00936ECA"/>
    <w:rsid w:val="00936F16"/>
    <w:rsid w:val="0093748F"/>
    <w:rsid w:val="009408AF"/>
    <w:rsid w:val="00940950"/>
    <w:rsid w:val="00941193"/>
    <w:rsid w:val="009411FA"/>
    <w:rsid w:val="00941366"/>
    <w:rsid w:val="00941D04"/>
    <w:rsid w:val="00941DCA"/>
    <w:rsid w:val="00942187"/>
    <w:rsid w:val="009429CA"/>
    <w:rsid w:val="00942F42"/>
    <w:rsid w:val="00943611"/>
    <w:rsid w:val="009438D4"/>
    <w:rsid w:val="00943FA4"/>
    <w:rsid w:val="009442EB"/>
    <w:rsid w:val="009449D6"/>
    <w:rsid w:val="00944CF3"/>
    <w:rsid w:val="0094515F"/>
    <w:rsid w:val="009452A4"/>
    <w:rsid w:val="009458C7"/>
    <w:rsid w:val="0094607A"/>
    <w:rsid w:val="009461CC"/>
    <w:rsid w:val="00946410"/>
    <w:rsid w:val="00946707"/>
    <w:rsid w:val="00947B8F"/>
    <w:rsid w:val="00950530"/>
    <w:rsid w:val="00950D19"/>
    <w:rsid w:val="00952C17"/>
    <w:rsid w:val="00954E2D"/>
    <w:rsid w:val="00955693"/>
    <w:rsid w:val="00955921"/>
    <w:rsid w:val="00955D8E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27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561"/>
    <w:rsid w:val="00975705"/>
    <w:rsid w:val="009759F6"/>
    <w:rsid w:val="00975AD8"/>
    <w:rsid w:val="00975BD1"/>
    <w:rsid w:val="009764E2"/>
    <w:rsid w:val="00977083"/>
    <w:rsid w:val="00977A81"/>
    <w:rsid w:val="00977F53"/>
    <w:rsid w:val="00980984"/>
    <w:rsid w:val="0098156E"/>
    <w:rsid w:val="00982B4D"/>
    <w:rsid w:val="009830AE"/>
    <w:rsid w:val="00984A90"/>
    <w:rsid w:val="00985572"/>
    <w:rsid w:val="00986384"/>
    <w:rsid w:val="009865BD"/>
    <w:rsid w:val="00986DB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EFE"/>
    <w:rsid w:val="009B2910"/>
    <w:rsid w:val="009B3658"/>
    <w:rsid w:val="009B5632"/>
    <w:rsid w:val="009B6D02"/>
    <w:rsid w:val="009B768B"/>
    <w:rsid w:val="009C0077"/>
    <w:rsid w:val="009C0368"/>
    <w:rsid w:val="009C05CA"/>
    <w:rsid w:val="009C0D8D"/>
    <w:rsid w:val="009C35DD"/>
    <w:rsid w:val="009C3740"/>
    <w:rsid w:val="009C3BB9"/>
    <w:rsid w:val="009C464B"/>
    <w:rsid w:val="009C4B30"/>
    <w:rsid w:val="009C5C9A"/>
    <w:rsid w:val="009C69C2"/>
    <w:rsid w:val="009C6A54"/>
    <w:rsid w:val="009C799E"/>
    <w:rsid w:val="009D0360"/>
    <w:rsid w:val="009D0483"/>
    <w:rsid w:val="009D080C"/>
    <w:rsid w:val="009D0B51"/>
    <w:rsid w:val="009D1DC4"/>
    <w:rsid w:val="009D2B19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2433"/>
    <w:rsid w:val="009E47E1"/>
    <w:rsid w:val="009E497D"/>
    <w:rsid w:val="009E5522"/>
    <w:rsid w:val="009E5C03"/>
    <w:rsid w:val="009E5DAF"/>
    <w:rsid w:val="009E6A7C"/>
    <w:rsid w:val="009E78D2"/>
    <w:rsid w:val="009F07F8"/>
    <w:rsid w:val="009F09AA"/>
    <w:rsid w:val="009F0E5E"/>
    <w:rsid w:val="009F1850"/>
    <w:rsid w:val="009F3152"/>
    <w:rsid w:val="009F3806"/>
    <w:rsid w:val="009F381F"/>
    <w:rsid w:val="009F4473"/>
    <w:rsid w:val="009F4B64"/>
    <w:rsid w:val="009F4C41"/>
    <w:rsid w:val="009F534B"/>
    <w:rsid w:val="009F5C8E"/>
    <w:rsid w:val="009F69F0"/>
    <w:rsid w:val="009F7DD1"/>
    <w:rsid w:val="00A000E4"/>
    <w:rsid w:val="00A0048D"/>
    <w:rsid w:val="00A00CF5"/>
    <w:rsid w:val="00A00E54"/>
    <w:rsid w:val="00A012BF"/>
    <w:rsid w:val="00A016B4"/>
    <w:rsid w:val="00A0176A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6FC8"/>
    <w:rsid w:val="00A07424"/>
    <w:rsid w:val="00A078BB"/>
    <w:rsid w:val="00A10DBA"/>
    <w:rsid w:val="00A10FD2"/>
    <w:rsid w:val="00A11BEA"/>
    <w:rsid w:val="00A11C2A"/>
    <w:rsid w:val="00A12790"/>
    <w:rsid w:val="00A131A8"/>
    <w:rsid w:val="00A131C1"/>
    <w:rsid w:val="00A13360"/>
    <w:rsid w:val="00A142FB"/>
    <w:rsid w:val="00A14780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5683"/>
    <w:rsid w:val="00A36450"/>
    <w:rsid w:val="00A40F15"/>
    <w:rsid w:val="00A414DB"/>
    <w:rsid w:val="00A41F54"/>
    <w:rsid w:val="00A42B81"/>
    <w:rsid w:val="00A42FDF"/>
    <w:rsid w:val="00A42FE1"/>
    <w:rsid w:val="00A43799"/>
    <w:rsid w:val="00A43A52"/>
    <w:rsid w:val="00A43E27"/>
    <w:rsid w:val="00A4402A"/>
    <w:rsid w:val="00A44B23"/>
    <w:rsid w:val="00A44C42"/>
    <w:rsid w:val="00A453C7"/>
    <w:rsid w:val="00A45EF7"/>
    <w:rsid w:val="00A464DF"/>
    <w:rsid w:val="00A46A86"/>
    <w:rsid w:val="00A472A7"/>
    <w:rsid w:val="00A47735"/>
    <w:rsid w:val="00A500FF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091"/>
    <w:rsid w:val="00A61635"/>
    <w:rsid w:val="00A61873"/>
    <w:rsid w:val="00A631CB"/>
    <w:rsid w:val="00A635DD"/>
    <w:rsid w:val="00A6394C"/>
    <w:rsid w:val="00A63BB2"/>
    <w:rsid w:val="00A642FD"/>
    <w:rsid w:val="00A649D4"/>
    <w:rsid w:val="00A6544B"/>
    <w:rsid w:val="00A662D9"/>
    <w:rsid w:val="00A66394"/>
    <w:rsid w:val="00A67424"/>
    <w:rsid w:val="00A67B54"/>
    <w:rsid w:val="00A7037B"/>
    <w:rsid w:val="00A71D0C"/>
    <w:rsid w:val="00A722C6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113"/>
    <w:rsid w:val="00A849AD"/>
    <w:rsid w:val="00A8581E"/>
    <w:rsid w:val="00A858A5"/>
    <w:rsid w:val="00A85BFC"/>
    <w:rsid w:val="00A87214"/>
    <w:rsid w:val="00A9215B"/>
    <w:rsid w:val="00A933AA"/>
    <w:rsid w:val="00A93E34"/>
    <w:rsid w:val="00A94877"/>
    <w:rsid w:val="00A94ECA"/>
    <w:rsid w:val="00A96D81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1C1B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146"/>
    <w:rsid w:val="00AB747E"/>
    <w:rsid w:val="00AB77AE"/>
    <w:rsid w:val="00AC2979"/>
    <w:rsid w:val="00AC3604"/>
    <w:rsid w:val="00AC3870"/>
    <w:rsid w:val="00AC3ADB"/>
    <w:rsid w:val="00AC4651"/>
    <w:rsid w:val="00AC501E"/>
    <w:rsid w:val="00AC56B8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184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64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87B"/>
    <w:rsid w:val="00B06BFE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BD3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8E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3CC"/>
    <w:rsid w:val="00B55DCE"/>
    <w:rsid w:val="00B60CFB"/>
    <w:rsid w:val="00B61CFA"/>
    <w:rsid w:val="00B63363"/>
    <w:rsid w:val="00B65C97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065"/>
    <w:rsid w:val="00B75566"/>
    <w:rsid w:val="00B75DBC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162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972BC"/>
    <w:rsid w:val="00BA0130"/>
    <w:rsid w:val="00BA0D66"/>
    <w:rsid w:val="00BA187E"/>
    <w:rsid w:val="00BA1A43"/>
    <w:rsid w:val="00BA2ACF"/>
    <w:rsid w:val="00BA32B0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181D"/>
    <w:rsid w:val="00BB19BE"/>
    <w:rsid w:val="00BB2F1A"/>
    <w:rsid w:val="00BB3AE8"/>
    <w:rsid w:val="00BB559D"/>
    <w:rsid w:val="00BB68B4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3B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68F7"/>
    <w:rsid w:val="00BD748F"/>
    <w:rsid w:val="00BD7826"/>
    <w:rsid w:val="00BD7B77"/>
    <w:rsid w:val="00BD7EBA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9D6"/>
    <w:rsid w:val="00BF3AA0"/>
    <w:rsid w:val="00BF47F0"/>
    <w:rsid w:val="00BF531D"/>
    <w:rsid w:val="00BF54C1"/>
    <w:rsid w:val="00BF672E"/>
    <w:rsid w:val="00BF6A5B"/>
    <w:rsid w:val="00BF6F0F"/>
    <w:rsid w:val="00BF74CE"/>
    <w:rsid w:val="00BF74F1"/>
    <w:rsid w:val="00C002F8"/>
    <w:rsid w:val="00C00873"/>
    <w:rsid w:val="00C00F42"/>
    <w:rsid w:val="00C00F9F"/>
    <w:rsid w:val="00C0160C"/>
    <w:rsid w:val="00C018A5"/>
    <w:rsid w:val="00C01EEB"/>
    <w:rsid w:val="00C02BBC"/>
    <w:rsid w:val="00C02CB3"/>
    <w:rsid w:val="00C039DB"/>
    <w:rsid w:val="00C044ED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E71"/>
    <w:rsid w:val="00C50F07"/>
    <w:rsid w:val="00C5156D"/>
    <w:rsid w:val="00C519DE"/>
    <w:rsid w:val="00C52AEF"/>
    <w:rsid w:val="00C532A8"/>
    <w:rsid w:val="00C535D2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188"/>
    <w:rsid w:val="00C6374E"/>
    <w:rsid w:val="00C63EB0"/>
    <w:rsid w:val="00C63F25"/>
    <w:rsid w:val="00C640F9"/>
    <w:rsid w:val="00C65328"/>
    <w:rsid w:val="00C665FC"/>
    <w:rsid w:val="00C669CF"/>
    <w:rsid w:val="00C67FAE"/>
    <w:rsid w:val="00C71506"/>
    <w:rsid w:val="00C7248B"/>
    <w:rsid w:val="00C7398E"/>
    <w:rsid w:val="00C745BB"/>
    <w:rsid w:val="00C74707"/>
    <w:rsid w:val="00C75216"/>
    <w:rsid w:val="00C7569A"/>
    <w:rsid w:val="00C7624B"/>
    <w:rsid w:val="00C76949"/>
    <w:rsid w:val="00C77154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B98"/>
    <w:rsid w:val="00C97C3E"/>
    <w:rsid w:val="00CA0D77"/>
    <w:rsid w:val="00CA305A"/>
    <w:rsid w:val="00CA3BE3"/>
    <w:rsid w:val="00CA540D"/>
    <w:rsid w:val="00CA5504"/>
    <w:rsid w:val="00CA64D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3F58"/>
    <w:rsid w:val="00CB6365"/>
    <w:rsid w:val="00CB647E"/>
    <w:rsid w:val="00CB6C04"/>
    <w:rsid w:val="00CC0EA0"/>
    <w:rsid w:val="00CC183A"/>
    <w:rsid w:val="00CC2441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8E1"/>
    <w:rsid w:val="00CD3CB3"/>
    <w:rsid w:val="00CD3F07"/>
    <w:rsid w:val="00CD5B53"/>
    <w:rsid w:val="00CD60F5"/>
    <w:rsid w:val="00CD6BEC"/>
    <w:rsid w:val="00CD7241"/>
    <w:rsid w:val="00CE074F"/>
    <w:rsid w:val="00CE1165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3A9B"/>
    <w:rsid w:val="00CF485B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762"/>
    <w:rsid w:val="00D02F51"/>
    <w:rsid w:val="00D03310"/>
    <w:rsid w:val="00D03708"/>
    <w:rsid w:val="00D03AE6"/>
    <w:rsid w:val="00D03E13"/>
    <w:rsid w:val="00D055BF"/>
    <w:rsid w:val="00D06590"/>
    <w:rsid w:val="00D07D99"/>
    <w:rsid w:val="00D10A37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5C51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7E5"/>
    <w:rsid w:val="00D45BC8"/>
    <w:rsid w:val="00D461FB"/>
    <w:rsid w:val="00D46609"/>
    <w:rsid w:val="00D51EF6"/>
    <w:rsid w:val="00D52545"/>
    <w:rsid w:val="00D533E1"/>
    <w:rsid w:val="00D534DD"/>
    <w:rsid w:val="00D54264"/>
    <w:rsid w:val="00D554E3"/>
    <w:rsid w:val="00D55D1B"/>
    <w:rsid w:val="00D56183"/>
    <w:rsid w:val="00D56D61"/>
    <w:rsid w:val="00D57219"/>
    <w:rsid w:val="00D572CC"/>
    <w:rsid w:val="00D57744"/>
    <w:rsid w:val="00D57D29"/>
    <w:rsid w:val="00D606D1"/>
    <w:rsid w:val="00D60818"/>
    <w:rsid w:val="00D62919"/>
    <w:rsid w:val="00D62C67"/>
    <w:rsid w:val="00D6351E"/>
    <w:rsid w:val="00D63A47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A9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0C68"/>
    <w:rsid w:val="00D81093"/>
    <w:rsid w:val="00D8210C"/>
    <w:rsid w:val="00D82308"/>
    <w:rsid w:val="00D83044"/>
    <w:rsid w:val="00D83289"/>
    <w:rsid w:val="00D838D3"/>
    <w:rsid w:val="00D83F1D"/>
    <w:rsid w:val="00D83FDB"/>
    <w:rsid w:val="00D8417F"/>
    <w:rsid w:val="00D85F30"/>
    <w:rsid w:val="00D8664A"/>
    <w:rsid w:val="00D87E6E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979F2"/>
    <w:rsid w:val="00DA0301"/>
    <w:rsid w:val="00DA127C"/>
    <w:rsid w:val="00DA1428"/>
    <w:rsid w:val="00DA255A"/>
    <w:rsid w:val="00DA4369"/>
    <w:rsid w:val="00DA6320"/>
    <w:rsid w:val="00DA735A"/>
    <w:rsid w:val="00DA7421"/>
    <w:rsid w:val="00DA7CA9"/>
    <w:rsid w:val="00DB04EE"/>
    <w:rsid w:val="00DB1EBE"/>
    <w:rsid w:val="00DB239B"/>
    <w:rsid w:val="00DB23A9"/>
    <w:rsid w:val="00DB34EF"/>
    <w:rsid w:val="00DB37CD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B03"/>
    <w:rsid w:val="00DC0CAB"/>
    <w:rsid w:val="00DC1623"/>
    <w:rsid w:val="00DC16F3"/>
    <w:rsid w:val="00DC213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46A"/>
    <w:rsid w:val="00DD54BD"/>
    <w:rsid w:val="00DD56DC"/>
    <w:rsid w:val="00DD58D2"/>
    <w:rsid w:val="00DD59AF"/>
    <w:rsid w:val="00DD5B53"/>
    <w:rsid w:val="00DD5C8C"/>
    <w:rsid w:val="00DD6104"/>
    <w:rsid w:val="00DD6934"/>
    <w:rsid w:val="00DD7133"/>
    <w:rsid w:val="00DD78F6"/>
    <w:rsid w:val="00DD7C29"/>
    <w:rsid w:val="00DE1EDB"/>
    <w:rsid w:val="00DE24B2"/>
    <w:rsid w:val="00DE382D"/>
    <w:rsid w:val="00DE3F6C"/>
    <w:rsid w:val="00DE440F"/>
    <w:rsid w:val="00DE54B1"/>
    <w:rsid w:val="00DE6637"/>
    <w:rsid w:val="00DE6801"/>
    <w:rsid w:val="00DF0B70"/>
    <w:rsid w:val="00DF1628"/>
    <w:rsid w:val="00DF18D2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6A7"/>
    <w:rsid w:val="00E03B1B"/>
    <w:rsid w:val="00E04BAA"/>
    <w:rsid w:val="00E0554D"/>
    <w:rsid w:val="00E0578D"/>
    <w:rsid w:val="00E05968"/>
    <w:rsid w:val="00E05998"/>
    <w:rsid w:val="00E06797"/>
    <w:rsid w:val="00E06CF6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C6"/>
    <w:rsid w:val="00E246D1"/>
    <w:rsid w:val="00E24AE5"/>
    <w:rsid w:val="00E24E63"/>
    <w:rsid w:val="00E26BE7"/>
    <w:rsid w:val="00E30AA3"/>
    <w:rsid w:val="00E316DA"/>
    <w:rsid w:val="00E318A2"/>
    <w:rsid w:val="00E31DFA"/>
    <w:rsid w:val="00E32342"/>
    <w:rsid w:val="00E332F2"/>
    <w:rsid w:val="00E34161"/>
    <w:rsid w:val="00E345E8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092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0A5"/>
    <w:rsid w:val="00E6729E"/>
    <w:rsid w:val="00E674D1"/>
    <w:rsid w:val="00E677C1"/>
    <w:rsid w:val="00E67C7C"/>
    <w:rsid w:val="00E706F7"/>
    <w:rsid w:val="00E70965"/>
    <w:rsid w:val="00E70F59"/>
    <w:rsid w:val="00E7239E"/>
    <w:rsid w:val="00E72AF6"/>
    <w:rsid w:val="00E72EA3"/>
    <w:rsid w:val="00E734CA"/>
    <w:rsid w:val="00E73803"/>
    <w:rsid w:val="00E739F5"/>
    <w:rsid w:val="00E73BBD"/>
    <w:rsid w:val="00E73C60"/>
    <w:rsid w:val="00E742DF"/>
    <w:rsid w:val="00E75295"/>
    <w:rsid w:val="00E76142"/>
    <w:rsid w:val="00E76580"/>
    <w:rsid w:val="00E7736D"/>
    <w:rsid w:val="00E77377"/>
    <w:rsid w:val="00E81325"/>
    <w:rsid w:val="00E826FD"/>
    <w:rsid w:val="00E82D27"/>
    <w:rsid w:val="00E8300F"/>
    <w:rsid w:val="00E84636"/>
    <w:rsid w:val="00E84C6B"/>
    <w:rsid w:val="00E85825"/>
    <w:rsid w:val="00E85D27"/>
    <w:rsid w:val="00E864B9"/>
    <w:rsid w:val="00E87186"/>
    <w:rsid w:val="00E87644"/>
    <w:rsid w:val="00E90D08"/>
    <w:rsid w:val="00E91D28"/>
    <w:rsid w:val="00E924FA"/>
    <w:rsid w:val="00E92B6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2B3"/>
    <w:rsid w:val="00EA2760"/>
    <w:rsid w:val="00EA3D05"/>
    <w:rsid w:val="00EA4814"/>
    <w:rsid w:val="00EA5304"/>
    <w:rsid w:val="00EA68E2"/>
    <w:rsid w:val="00EB1126"/>
    <w:rsid w:val="00EB11E0"/>
    <w:rsid w:val="00EB193E"/>
    <w:rsid w:val="00EB2F5D"/>
    <w:rsid w:val="00EB3FAC"/>
    <w:rsid w:val="00EB4075"/>
    <w:rsid w:val="00EB4AF1"/>
    <w:rsid w:val="00EB59F9"/>
    <w:rsid w:val="00EB798D"/>
    <w:rsid w:val="00EC0088"/>
    <w:rsid w:val="00EC07D9"/>
    <w:rsid w:val="00EC1288"/>
    <w:rsid w:val="00EC2578"/>
    <w:rsid w:val="00EC28DB"/>
    <w:rsid w:val="00EC3FE5"/>
    <w:rsid w:val="00EC491A"/>
    <w:rsid w:val="00EC4C97"/>
    <w:rsid w:val="00EC582A"/>
    <w:rsid w:val="00EC6AB2"/>
    <w:rsid w:val="00EC720D"/>
    <w:rsid w:val="00ED1397"/>
    <w:rsid w:val="00ED1476"/>
    <w:rsid w:val="00ED1AEB"/>
    <w:rsid w:val="00ED4921"/>
    <w:rsid w:val="00ED4EBB"/>
    <w:rsid w:val="00ED51F7"/>
    <w:rsid w:val="00ED78D2"/>
    <w:rsid w:val="00EE0538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26F"/>
    <w:rsid w:val="00EF6F7B"/>
    <w:rsid w:val="00EF727E"/>
    <w:rsid w:val="00EF795E"/>
    <w:rsid w:val="00EF7A0E"/>
    <w:rsid w:val="00F00008"/>
    <w:rsid w:val="00F005D4"/>
    <w:rsid w:val="00F01AFA"/>
    <w:rsid w:val="00F01D85"/>
    <w:rsid w:val="00F02648"/>
    <w:rsid w:val="00F034E3"/>
    <w:rsid w:val="00F04CED"/>
    <w:rsid w:val="00F04D8D"/>
    <w:rsid w:val="00F05240"/>
    <w:rsid w:val="00F06E5E"/>
    <w:rsid w:val="00F100F5"/>
    <w:rsid w:val="00F117DB"/>
    <w:rsid w:val="00F11BF9"/>
    <w:rsid w:val="00F1213B"/>
    <w:rsid w:val="00F12142"/>
    <w:rsid w:val="00F12E73"/>
    <w:rsid w:val="00F13BC9"/>
    <w:rsid w:val="00F13D21"/>
    <w:rsid w:val="00F2031A"/>
    <w:rsid w:val="00F219A6"/>
    <w:rsid w:val="00F21D96"/>
    <w:rsid w:val="00F229EA"/>
    <w:rsid w:val="00F233A8"/>
    <w:rsid w:val="00F2369C"/>
    <w:rsid w:val="00F24761"/>
    <w:rsid w:val="00F24773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3D0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22BF"/>
    <w:rsid w:val="00F62A6B"/>
    <w:rsid w:val="00F6312F"/>
    <w:rsid w:val="00F633AF"/>
    <w:rsid w:val="00F63F91"/>
    <w:rsid w:val="00F64FB9"/>
    <w:rsid w:val="00F659F8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5C18"/>
    <w:rsid w:val="00F968E1"/>
    <w:rsid w:val="00F97490"/>
    <w:rsid w:val="00F97F3A"/>
    <w:rsid w:val="00FA038A"/>
    <w:rsid w:val="00FA06FB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B2"/>
    <w:rsid w:val="00FB6BC6"/>
    <w:rsid w:val="00FB6C11"/>
    <w:rsid w:val="00FB6FD2"/>
    <w:rsid w:val="00FB761F"/>
    <w:rsid w:val="00FB76B5"/>
    <w:rsid w:val="00FC0110"/>
    <w:rsid w:val="00FC029D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F8C"/>
    <w:rsid w:val="00FD317A"/>
    <w:rsid w:val="00FD37FB"/>
    <w:rsid w:val="00FD4B8D"/>
    <w:rsid w:val="00FD4C5B"/>
    <w:rsid w:val="00FD5315"/>
    <w:rsid w:val="00FD5BCA"/>
    <w:rsid w:val="00FD5C41"/>
    <w:rsid w:val="00FD5D0E"/>
    <w:rsid w:val="00FD7425"/>
    <w:rsid w:val="00FD774A"/>
    <w:rsid w:val="00FE03DB"/>
    <w:rsid w:val="00FE0E3A"/>
    <w:rsid w:val="00FE0ED9"/>
    <w:rsid w:val="00FE13F8"/>
    <w:rsid w:val="00FE1960"/>
    <w:rsid w:val="00FE316F"/>
    <w:rsid w:val="00FE3720"/>
    <w:rsid w:val="00FE444B"/>
    <w:rsid w:val="00FE48CF"/>
    <w:rsid w:val="00FE48DA"/>
    <w:rsid w:val="00FE4F2F"/>
    <w:rsid w:val="00FE59EA"/>
    <w:rsid w:val="00FE61C0"/>
    <w:rsid w:val="00FE6B77"/>
    <w:rsid w:val="00FE6E1C"/>
    <w:rsid w:val="00FE7B30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19FEBFF5"/>
  <w15:docId w15:val="{620228B3-D412-4B13-9220-C93E1604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C9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34"/>
    <w:qFormat/>
    <w:rsid w:val="00597467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4FDBD-589E-4AAA-84C5-2E629A95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34</TotalTime>
  <Pages>5</Pages>
  <Words>1700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Уткина Елена Владимировна</cp:lastModifiedBy>
  <cp:revision>10</cp:revision>
  <cp:lastPrinted>2024-12-21T09:06:00Z</cp:lastPrinted>
  <dcterms:created xsi:type="dcterms:W3CDTF">2026-01-13T07:48:00Z</dcterms:created>
  <dcterms:modified xsi:type="dcterms:W3CDTF">2026-05-06T06:21:00Z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